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A6" w:rsidRDefault="00A018A6" w:rsidP="00CC76F3">
      <w:pP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3043"/>
        <w:gridCol w:w="2621"/>
        <w:gridCol w:w="3227"/>
      </w:tblGrid>
      <w:tr w:rsidR="00A018A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after="0"/>
              <w:jc w:val="center"/>
              <w:rPr>
                <w:b/>
                <w:bCs/>
              </w:rPr>
            </w:pPr>
            <w:r>
              <w:rPr>
                <w:b/>
                <w:bCs/>
              </w:rPr>
              <w:t>PRE-PLANNING THE DAILY LESSON</w:t>
            </w:r>
          </w:p>
        </w:tc>
      </w:tr>
      <w:tr w:rsidR="00A018A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after="0"/>
              <w:rPr>
                <w:b/>
                <w:bCs/>
              </w:rPr>
            </w:pPr>
            <w:r>
              <w:rPr>
                <w:b/>
                <w:bCs/>
              </w:rPr>
              <w:t xml:space="preserve">Name: </w:t>
            </w:r>
            <w:r w:rsidR="008340F0">
              <w:rPr>
                <w:b/>
                <w:bCs/>
              </w:rPr>
              <w:t>Austin Carlton</w:t>
            </w:r>
            <w:r>
              <w:rPr>
                <w:b/>
                <w:bCs/>
              </w:rPr>
              <w:t xml:space="preserve">    </w:t>
            </w:r>
            <w:r w:rsidR="00155CB8">
              <w:rPr>
                <w:bCs/>
              </w:rPr>
              <w:t xml:space="preserve">           </w:t>
            </w:r>
            <w:r w:rsidR="00E60179">
              <w:rPr>
                <w:bCs/>
              </w:rPr>
              <w:t xml:space="preserve">   </w:t>
            </w:r>
            <w:r w:rsidR="00155CB8">
              <w:rPr>
                <w:bCs/>
              </w:rPr>
              <w:t xml:space="preserve"> </w:t>
            </w:r>
            <w:r w:rsidR="008340F0">
              <w:rPr>
                <w:b/>
                <w:bCs/>
              </w:rPr>
              <w:t xml:space="preserve">  </w:t>
            </w:r>
            <w:r w:rsidR="00E60179">
              <w:rPr>
                <w:b/>
                <w:bCs/>
              </w:rPr>
              <w:t xml:space="preserve">  </w:t>
            </w:r>
            <w:r w:rsidR="00155CB8">
              <w:rPr>
                <w:b/>
                <w:bCs/>
              </w:rPr>
              <w:t xml:space="preserve">        </w:t>
            </w:r>
            <w:r w:rsidR="008340F0">
              <w:rPr>
                <w:b/>
                <w:bCs/>
              </w:rPr>
              <w:t xml:space="preserve">       Lesson Topic: High, Deep Serve</w:t>
            </w:r>
            <w:r w:rsidR="008340F0">
              <w:rPr>
                <w:bCs/>
              </w:rPr>
              <w:t xml:space="preserve">                      </w:t>
            </w:r>
            <w:r w:rsidR="00E60179">
              <w:rPr>
                <w:bCs/>
              </w:rPr>
              <w:t xml:space="preserve"> </w:t>
            </w:r>
            <w:r>
              <w:rPr>
                <w:bCs/>
              </w:rPr>
              <w:t xml:space="preserve">              </w:t>
            </w:r>
            <w:r>
              <w:rPr>
                <w:b/>
                <w:bCs/>
              </w:rPr>
              <w:t xml:space="preserve">Content Area Focus: </w:t>
            </w:r>
            <w:r w:rsidR="008340F0">
              <w:rPr>
                <w:b/>
                <w:bCs/>
              </w:rPr>
              <w:t>Grades 6-12 (Beginners)</w:t>
            </w:r>
          </w:p>
        </w:tc>
      </w:tr>
      <w:tr w:rsidR="00A018A6">
        <w:tc>
          <w:tcPr>
            <w:tcW w:w="5000" w:type="pct"/>
            <w:gridSpan w:val="4"/>
            <w:tcBorders>
              <w:top w:val="single" w:sz="4" w:space="0" w:color="auto"/>
              <w:left w:val="single" w:sz="4" w:space="0" w:color="auto"/>
              <w:bottom w:val="single" w:sz="4" w:space="0" w:color="auto"/>
              <w:right w:val="single" w:sz="4" w:space="0" w:color="auto"/>
            </w:tcBorders>
            <w:shd w:val="clear" w:color="auto" w:fill="8DB3E2"/>
          </w:tcPr>
          <w:p w:rsidR="00A018A6" w:rsidRDefault="00A018A6">
            <w:pPr>
              <w:spacing w:after="0" w:line="240" w:lineRule="auto"/>
              <w:rPr>
                <w:b/>
                <w:bCs/>
                <w:sz w:val="16"/>
                <w:szCs w:val="16"/>
              </w:rPr>
            </w:pPr>
          </w:p>
        </w:tc>
      </w:tr>
      <w:tr w:rsidR="00A018A6">
        <w:tc>
          <w:tcPr>
            <w:tcW w:w="5000" w:type="pct"/>
            <w:gridSpan w:val="4"/>
            <w:tcBorders>
              <w:top w:val="single" w:sz="4" w:space="0" w:color="auto"/>
              <w:left w:val="single" w:sz="4" w:space="0" w:color="auto"/>
              <w:bottom w:val="single" w:sz="4" w:space="0" w:color="auto"/>
              <w:right w:val="single" w:sz="4" w:space="0" w:color="auto"/>
            </w:tcBorders>
          </w:tcPr>
          <w:p w:rsidR="00A018A6" w:rsidRDefault="00A018A6">
            <w:pPr>
              <w:spacing w:after="0"/>
              <w:rPr>
                <w:bCs/>
                <w:i/>
                <w:sz w:val="20"/>
                <w:szCs w:val="20"/>
              </w:rPr>
            </w:pPr>
            <w:r>
              <w:rPr>
                <w:b/>
                <w:bCs/>
                <w:sz w:val="20"/>
                <w:szCs w:val="20"/>
              </w:rPr>
              <w:t xml:space="preserve">Step 1: Gather Facts about the Learners </w:t>
            </w:r>
            <w:r>
              <w:rPr>
                <w:bCs/>
                <w:i/>
                <w:sz w:val="20"/>
                <w:szCs w:val="20"/>
              </w:rPr>
              <w:t>(Choose three areas from which to gather facts. Explain the reasoning for each choice.)</w:t>
            </w:r>
          </w:p>
          <w:p w:rsidR="00E60179" w:rsidRPr="00E60179" w:rsidRDefault="00E60179" w:rsidP="00E60179">
            <w:pPr>
              <w:spacing w:after="0"/>
              <w:rPr>
                <w:bCs/>
                <w:sz w:val="20"/>
                <w:szCs w:val="20"/>
              </w:rPr>
            </w:pPr>
            <w:r w:rsidRPr="00E60179">
              <w:rPr>
                <w:b/>
                <w:bCs/>
                <w:i/>
                <w:iCs/>
                <w:sz w:val="20"/>
                <w:szCs w:val="20"/>
              </w:rPr>
              <w:t>Interest Inventories</w:t>
            </w:r>
            <w:r w:rsidRPr="00E60179">
              <w:rPr>
                <w:bCs/>
                <w:i/>
                <w:iCs/>
                <w:sz w:val="20"/>
                <w:szCs w:val="20"/>
              </w:rPr>
              <w:t xml:space="preserve"> </w:t>
            </w:r>
            <w:r w:rsidRPr="00E60179">
              <w:rPr>
                <w:bCs/>
                <w:sz w:val="20"/>
                <w:szCs w:val="20"/>
              </w:rPr>
              <w:t>– I want to know the skills my students are interested in so that I can engage them in learning and make real life connections to their interest.  An interest survey instrument will be used.</w:t>
            </w:r>
          </w:p>
          <w:p w:rsidR="00E60179" w:rsidRPr="00E60179" w:rsidRDefault="00E60179" w:rsidP="00E60179">
            <w:pPr>
              <w:spacing w:after="0"/>
              <w:rPr>
                <w:bCs/>
                <w:sz w:val="20"/>
                <w:szCs w:val="20"/>
              </w:rPr>
            </w:pPr>
            <w:r w:rsidRPr="00E60179">
              <w:rPr>
                <w:b/>
                <w:bCs/>
                <w:i/>
                <w:iCs/>
                <w:sz w:val="20"/>
                <w:szCs w:val="20"/>
              </w:rPr>
              <w:t>Multiple Intelligences</w:t>
            </w:r>
            <w:r w:rsidRPr="00E60179">
              <w:rPr>
                <w:bCs/>
                <w:i/>
                <w:iCs/>
                <w:sz w:val="20"/>
                <w:szCs w:val="20"/>
              </w:rPr>
              <w:t xml:space="preserve"> </w:t>
            </w:r>
            <w:r w:rsidRPr="00E60179">
              <w:rPr>
                <w:bCs/>
                <w:sz w:val="20"/>
                <w:szCs w:val="20"/>
              </w:rPr>
              <w:t>– I need to know the strengths of my students so that I can provide instruction that optimizes learning.  My drills will include at minimum the following: MI: verbal linguistic (I will ask students questions), visual (I will show students photos demonstrating the phases of the skill), and interpersonal (students will participate in cooperative learning by being partnered or put into groups).</w:t>
            </w:r>
          </w:p>
          <w:p w:rsidR="00A018A6" w:rsidRPr="00E60179" w:rsidRDefault="00E60179">
            <w:pPr>
              <w:spacing w:after="0"/>
              <w:rPr>
                <w:bCs/>
                <w:sz w:val="20"/>
                <w:szCs w:val="20"/>
              </w:rPr>
            </w:pPr>
            <w:r w:rsidRPr="00E60179">
              <w:rPr>
                <w:b/>
                <w:bCs/>
                <w:i/>
                <w:iCs/>
                <w:sz w:val="20"/>
                <w:szCs w:val="20"/>
              </w:rPr>
              <w:t>Data-based observations</w:t>
            </w:r>
            <w:r w:rsidRPr="00E60179">
              <w:rPr>
                <w:bCs/>
                <w:i/>
                <w:iCs/>
                <w:sz w:val="20"/>
                <w:szCs w:val="20"/>
              </w:rPr>
              <w:t xml:space="preserve"> - </w:t>
            </w:r>
            <w:r w:rsidRPr="00E60179">
              <w:rPr>
                <w:bCs/>
                <w:sz w:val="20"/>
                <w:szCs w:val="20"/>
              </w:rPr>
              <w:t>Observing my students will help me know the areas in which they excel and they struggle. Since I want to teach to their strengths, I should include learning opportunities based on the observations. I will pay particular attention to language, social interaction, and persistence. I will use a check sheet (anecdotal) and these will be recorded my grade book.</w:t>
            </w:r>
          </w:p>
        </w:tc>
      </w:tr>
      <w:tr w:rsidR="00A018A6">
        <w:tc>
          <w:tcPr>
            <w:tcW w:w="5000" w:type="pct"/>
            <w:gridSpan w:val="4"/>
            <w:tcBorders>
              <w:top w:val="single" w:sz="4" w:space="0" w:color="auto"/>
              <w:left w:val="single" w:sz="4" w:space="0" w:color="auto"/>
              <w:bottom w:val="single" w:sz="4" w:space="0" w:color="auto"/>
              <w:right w:val="single" w:sz="4" w:space="0" w:color="auto"/>
            </w:tcBorders>
            <w:shd w:val="clear" w:color="auto" w:fill="8DB3E2"/>
          </w:tcPr>
          <w:p w:rsidR="00A018A6" w:rsidRDefault="00A018A6">
            <w:pPr>
              <w:spacing w:after="0" w:line="240" w:lineRule="auto"/>
              <w:rPr>
                <w:b/>
                <w:bCs/>
                <w:sz w:val="16"/>
                <w:szCs w:val="16"/>
              </w:rPr>
            </w:pPr>
          </w:p>
        </w:tc>
      </w:tr>
      <w:tr w:rsidR="00A018A6">
        <w:tc>
          <w:tcPr>
            <w:tcW w:w="5000" w:type="pct"/>
            <w:gridSpan w:val="4"/>
            <w:tcBorders>
              <w:top w:val="single" w:sz="4" w:space="0" w:color="auto"/>
              <w:left w:val="single" w:sz="4" w:space="0" w:color="auto"/>
              <w:bottom w:val="single" w:sz="4" w:space="0" w:color="auto"/>
              <w:right w:val="single" w:sz="4" w:space="0" w:color="auto"/>
            </w:tcBorders>
          </w:tcPr>
          <w:p w:rsidR="00A018A6" w:rsidRDefault="00A018A6">
            <w:pPr>
              <w:spacing w:after="0"/>
              <w:rPr>
                <w:b/>
                <w:bCs/>
                <w:sz w:val="20"/>
                <w:szCs w:val="20"/>
              </w:rPr>
            </w:pPr>
            <w:r>
              <w:rPr>
                <w:b/>
                <w:bCs/>
                <w:sz w:val="20"/>
                <w:szCs w:val="20"/>
              </w:rPr>
              <w:t>Step 2: Content</w:t>
            </w:r>
          </w:p>
          <w:p w:rsidR="00A018A6" w:rsidRDefault="00A018A6">
            <w:pPr>
              <w:spacing w:after="0"/>
              <w:rPr>
                <w:b/>
                <w:bCs/>
                <w:sz w:val="20"/>
                <w:szCs w:val="20"/>
              </w:rPr>
            </w:pPr>
            <w:r>
              <w:rPr>
                <w:b/>
                <w:bCs/>
                <w:sz w:val="20"/>
                <w:szCs w:val="20"/>
              </w:rPr>
              <w:t>Alabama Course of Study Standard (s):</w:t>
            </w:r>
          </w:p>
          <w:p w:rsidR="00A018A6" w:rsidRDefault="0048410A">
            <w:pPr>
              <w:spacing w:after="0"/>
              <w:rPr>
                <w:bCs/>
                <w:sz w:val="24"/>
                <w:szCs w:val="24"/>
              </w:rPr>
            </w:pPr>
            <w:r>
              <w:rPr>
                <w:bCs/>
                <w:sz w:val="24"/>
                <w:szCs w:val="24"/>
              </w:rPr>
              <w:t>AL-</w:t>
            </w:r>
            <w:r w:rsidR="008A1497">
              <w:rPr>
                <w:bCs/>
                <w:sz w:val="24"/>
                <w:szCs w:val="24"/>
              </w:rPr>
              <w:t>ALEX.PE.6.4.</w:t>
            </w:r>
            <w:r>
              <w:rPr>
                <w:bCs/>
                <w:sz w:val="24"/>
                <w:szCs w:val="24"/>
              </w:rPr>
              <w:t xml:space="preserve"> </w:t>
            </w:r>
            <w:r w:rsidR="008A1497" w:rsidRPr="008A1497">
              <w:rPr>
                <w:bCs/>
                <w:sz w:val="24"/>
                <w:szCs w:val="24"/>
              </w:rPr>
              <w:t>Demonstrate forehand and backhand striking skills.</w:t>
            </w:r>
          </w:p>
          <w:p w:rsidR="008A1497" w:rsidRDefault="008A1497">
            <w:pPr>
              <w:spacing w:after="0"/>
              <w:rPr>
                <w:bCs/>
                <w:sz w:val="24"/>
                <w:szCs w:val="24"/>
              </w:rPr>
            </w:pPr>
            <w:r>
              <w:rPr>
                <w:bCs/>
                <w:sz w:val="24"/>
                <w:szCs w:val="24"/>
              </w:rPr>
              <w:t>AL-ALEX.PE.</w:t>
            </w:r>
            <w:r w:rsidR="0048410A">
              <w:rPr>
                <w:bCs/>
                <w:sz w:val="24"/>
                <w:szCs w:val="24"/>
              </w:rPr>
              <w:t>6.5.</w:t>
            </w:r>
            <w:r w:rsidR="0048410A" w:rsidRPr="0048410A">
              <w:rPr>
                <w:rFonts w:ascii="Times New Roman" w:hAnsi="Times New Roman"/>
                <w:sz w:val="24"/>
                <w:szCs w:val="24"/>
              </w:rPr>
              <w:t xml:space="preserve"> </w:t>
            </w:r>
            <w:r w:rsidR="0048410A" w:rsidRPr="0048410A">
              <w:rPr>
                <w:bCs/>
                <w:sz w:val="24"/>
                <w:szCs w:val="24"/>
              </w:rPr>
              <w:t>Identify rules and regulations for a variety of sports and lifetime activities.</w:t>
            </w:r>
          </w:p>
          <w:p w:rsidR="008A1497" w:rsidRPr="008A1497" w:rsidRDefault="008A1497" w:rsidP="008A1497">
            <w:pPr>
              <w:spacing w:after="0"/>
              <w:rPr>
                <w:bCs/>
                <w:sz w:val="24"/>
                <w:szCs w:val="24"/>
              </w:rPr>
            </w:pPr>
            <w:r w:rsidRPr="008A1497">
              <w:rPr>
                <w:bCs/>
                <w:sz w:val="24"/>
                <w:szCs w:val="24"/>
              </w:rPr>
              <w:t>AL-ALEX.PE.</w:t>
            </w:r>
            <w:r w:rsidR="0048410A">
              <w:rPr>
                <w:bCs/>
                <w:sz w:val="24"/>
                <w:szCs w:val="24"/>
              </w:rPr>
              <w:t>6.6.</w:t>
            </w:r>
            <w:r w:rsidR="0048410A" w:rsidRPr="0048410A">
              <w:rPr>
                <w:rFonts w:ascii="Times New Roman" w:hAnsi="Times New Roman"/>
                <w:sz w:val="24"/>
                <w:szCs w:val="24"/>
              </w:rPr>
              <w:t xml:space="preserve"> </w:t>
            </w:r>
            <w:r w:rsidR="0048410A" w:rsidRPr="0048410A">
              <w:rPr>
                <w:bCs/>
                <w:sz w:val="24"/>
                <w:szCs w:val="24"/>
              </w:rPr>
              <w:t>Explain the importance of repetition and practice as a means for skill improvement.</w:t>
            </w:r>
          </w:p>
          <w:p w:rsidR="008A1497" w:rsidRPr="008A1497" w:rsidRDefault="008A1497" w:rsidP="008A1497">
            <w:pPr>
              <w:spacing w:after="0"/>
              <w:rPr>
                <w:bCs/>
                <w:sz w:val="24"/>
                <w:szCs w:val="24"/>
              </w:rPr>
            </w:pPr>
            <w:r w:rsidRPr="008A1497">
              <w:rPr>
                <w:bCs/>
                <w:sz w:val="24"/>
                <w:szCs w:val="24"/>
              </w:rPr>
              <w:t>AL-ALEX.PE.</w:t>
            </w:r>
            <w:r w:rsidR="001E57EC">
              <w:rPr>
                <w:bCs/>
                <w:sz w:val="24"/>
                <w:szCs w:val="24"/>
              </w:rPr>
              <w:t>6.8.</w:t>
            </w:r>
            <w:r w:rsidR="001E57EC" w:rsidRPr="001E57EC">
              <w:rPr>
                <w:rFonts w:ascii="Times New Roman" w:hAnsi="Times New Roman"/>
                <w:sz w:val="24"/>
                <w:szCs w:val="24"/>
              </w:rPr>
              <w:t xml:space="preserve"> </w:t>
            </w:r>
            <w:r w:rsidR="001E57EC" w:rsidRPr="001E57EC">
              <w:rPr>
                <w:bCs/>
                <w:sz w:val="24"/>
                <w:szCs w:val="24"/>
              </w:rPr>
              <w:t>Explain sport-specific etiquette and good sportsmanship for team, individual, and dual sports.</w:t>
            </w:r>
          </w:p>
          <w:p w:rsidR="008A1497" w:rsidRPr="008A1497" w:rsidRDefault="008A1497" w:rsidP="008A1497">
            <w:pPr>
              <w:spacing w:after="0"/>
              <w:rPr>
                <w:bCs/>
                <w:sz w:val="24"/>
                <w:szCs w:val="24"/>
              </w:rPr>
            </w:pPr>
            <w:r w:rsidRPr="008A1497">
              <w:rPr>
                <w:bCs/>
                <w:sz w:val="24"/>
                <w:szCs w:val="24"/>
              </w:rPr>
              <w:t>AL-ALEX.PE.</w:t>
            </w:r>
            <w:r w:rsidR="001E57EC">
              <w:rPr>
                <w:bCs/>
                <w:sz w:val="24"/>
                <w:szCs w:val="24"/>
              </w:rPr>
              <w:t>7.1.</w:t>
            </w:r>
            <w:r w:rsidR="001E57EC" w:rsidRPr="001E57EC">
              <w:rPr>
                <w:rFonts w:ascii="Times New Roman" w:hAnsi="Times New Roman"/>
                <w:sz w:val="24"/>
                <w:szCs w:val="24"/>
              </w:rPr>
              <w:t xml:space="preserve"> </w:t>
            </w:r>
            <w:r w:rsidR="001E57EC" w:rsidRPr="001E57EC">
              <w:rPr>
                <w:bCs/>
                <w:sz w:val="24"/>
                <w:szCs w:val="24"/>
              </w:rPr>
              <w:t>Apply coordinated movements, strategies, and rules to achieve success in a variety of sports and activities.</w:t>
            </w:r>
          </w:p>
          <w:p w:rsidR="00D9266D" w:rsidRPr="00D9266D" w:rsidRDefault="008A1497" w:rsidP="00D9266D">
            <w:pPr>
              <w:spacing w:after="0"/>
              <w:rPr>
                <w:bCs/>
                <w:sz w:val="24"/>
                <w:szCs w:val="24"/>
              </w:rPr>
            </w:pPr>
            <w:r w:rsidRPr="008A1497">
              <w:rPr>
                <w:bCs/>
                <w:sz w:val="24"/>
                <w:szCs w:val="24"/>
              </w:rPr>
              <w:t>AL-ALEX.PE.</w:t>
            </w:r>
            <w:r w:rsidR="00D9266D">
              <w:rPr>
                <w:bCs/>
                <w:sz w:val="24"/>
                <w:szCs w:val="24"/>
              </w:rPr>
              <w:t>7.10.</w:t>
            </w:r>
            <w:r w:rsidR="00D9266D" w:rsidRPr="00D9266D">
              <w:rPr>
                <w:rFonts w:ascii="Times New Roman" w:hAnsi="Times New Roman"/>
                <w:sz w:val="24"/>
                <w:szCs w:val="24"/>
              </w:rPr>
              <w:t xml:space="preserve"> </w:t>
            </w:r>
            <w:r w:rsidR="00D9266D" w:rsidRPr="00D9266D">
              <w:rPr>
                <w:bCs/>
                <w:sz w:val="24"/>
                <w:szCs w:val="24"/>
              </w:rPr>
              <w:t>Explain differences between legal and illegal behaviors in sports.</w:t>
            </w:r>
          </w:p>
          <w:p w:rsidR="008A1497" w:rsidRPr="008A1497" w:rsidRDefault="00D9266D" w:rsidP="008A1497">
            <w:pPr>
              <w:spacing w:after="0"/>
              <w:rPr>
                <w:bCs/>
                <w:sz w:val="24"/>
                <w:szCs w:val="24"/>
              </w:rPr>
            </w:pPr>
            <w:r>
              <w:rPr>
                <w:bCs/>
                <w:sz w:val="24"/>
                <w:szCs w:val="24"/>
              </w:rPr>
              <w:t>AL-ALEX.PE.7.13.</w:t>
            </w:r>
            <w:r w:rsidRPr="00D9266D">
              <w:rPr>
                <w:rFonts w:ascii="Times New Roman" w:hAnsi="Times New Roman"/>
                <w:sz w:val="24"/>
                <w:szCs w:val="24"/>
              </w:rPr>
              <w:t xml:space="preserve"> </w:t>
            </w:r>
            <w:r w:rsidRPr="00D9266D">
              <w:rPr>
                <w:bCs/>
                <w:sz w:val="24"/>
                <w:szCs w:val="24"/>
              </w:rPr>
              <w:t>Identify factors that can be manipulated to achieve an overload in muscular strength and cardiorespiratory endurance.</w:t>
            </w:r>
          </w:p>
          <w:p w:rsidR="008A1497" w:rsidRDefault="00CC76F3">
            <w:pPr>
              <w:spacing w:after="0"/>
              <w:rPr>
                <w:bCs/>
                <w:sz w:val="24"/>
                <w:szCs w:val="24"/>
              </w:rPr>
            </w:pPr>
            <w:r w:rsidRPr="00CC76F3">
              <w:rPr>
                <w:bCs/>
                <w:sz w:val="24"/>
                <w:szCs w:val="24"/>
              </w:rPr>
              <w:t>AL-ALEX.PE.</w:t>
            </w:r>
            <w:r w:rsidR="00D9266D">
              <w:rPr>
                <w:bCs/>
                <w:sz w:val="24"/>
                <w:szCs w:val="24"/>
              </w:rPr>
              <w:t>8.1.</w:t>
            </w:r>
            <w:r w:rsidR="00D9266D" w:rsidRPr="00D9266D">
              <w:t xml:space="preserve"> </w:t>
            </w:r>
            <w:r w:rsidR="00D9266D" w:rsidRPr="00D9266D">
              <w:rPr>
                <w:bCs/>
                <w:sz w:val="24"/>
                <w:szCs w:val="24"/>
              </w:rPr>
              <w:t>Demonstrate skills utilized in lifetime health-enhancing activities.</w:t>
            </w:r>
          </w:p>
          <w:p w:rsidR="00CC76F3" w:rsidRDefault="00CC76F3">
            <w:pPr>
              <w:spacing w:after="0"/>
              <w:rPr>
                <w:bCs/>
                <w:sz w:val="24"/>
                <w:szCs w:val="24"/>
              </w:rPr>
            </w:pPr>
            <w:r w:rsidRPr="00CC76F3">
              <w:rPr>
                <w:bCs/>
                <w:sz w:val="24"/>
                <w:szCs w:val="24"/>
              </w:rPr>
              <w:t>AL-ALEX.PE.</w:t>
            </w:r>
            <w:r w:rsidR="00796F88">
              <w:rPr>
                <w:bCs/>
                <w:sz w:val="24"/>
                <w:szCs w:val="24"/>
              </w:rPr>
              <w:t>8.</w:t>
            </w:r>
            <w:r w:rsidR="00CE6493">
              <w:rPr>
                <w:bCs/>
                <w:sz w:val="24"/>
                <w:szCs w:val="24"/>
              </w:rPr>
              <w:t>4.</w:t>
            </w:r>
            <w:r w:rsidR="00CE6493" w:rsidRPr="00CE6493">
              <w:t xml:space="preserve"> </w:t>
            </w:r>
            <w:r w:rsidR="00CE6493" w:rsidRPr="00CE6493">
              <w:rPr>
                <w:bCs/>
                <w:sz w:val="24"/>
                <w:szCs w:val="24"/>
              </w:rPr>
              <w:t>Demonstrate skills used in individual, dual, and team sports</w:t>
            </w:r>
            <w:r w:rsidR="00796F88" w:rsidRPr="00796F88">
              <w:rPr>
                <w:bCs/>
                <w:sz w:val="24"/>
                <w:szCs w:val="24"/>
              </w:rPr>
              <w:t>.</w:t>
            </w:r>
          </w:p>
          <w:p w:rsidR="00CC76F3" w:rsidRDefault="00CC76F3">
            <w:pPr>
              <w:spacing w:after="0"/>
              <w:rPr>
                <w:bCs/>
                <w:sz w:val="24"/>
                <w:szCs w:val="24"/>
              </w:rPr>
            </w:pPr>
            <w:r w:rsidRPr="00CC76F3">
              <w:rPr>
                <w:bCs/>
                <w:sz w:val="24"/>
                <w:szCs w:val="24"/>
              </w:rPr>
              <w:t>AL-ALEX.PE.</w:t>
            </w:r>
            <w:r w:rsidR="00796F88">
              <w:rPr>
                <w:bCs/>
                <w:sz w:val="24"/>
                <w:szCs w:val="24"/>
              </w:rPr>
              <w:t>8.</w:t>
            </w:r>
            <w:r w:rsidR="00CE6493">
              <w:rPr>
                <w:bCs/>
                <w:sz w:val="24"/>
                <w:szCs w:val="24"/>
              </w:rPr>
              <w:t>12. Apply positive reinforcement to enhance peer physical performance during physical activity.</w:t>
            </w:r>
          </w:p>
          <w:p w:rsidR="00CC76F3" w:rsidRPr="008A1497" w:rsidRDefault="00CC76F3">
            <w:pPr>
              <w:spacing w:after="0"/>
              <w:rPr>
                <w:bCs/>
                <w:sz w:val="24"/>
                <w:szCs w:val="24"/>
              </w:rPr>
            </w:pPr>
            <w:r w:rsidRPr="00CC76F3">
              <w:rPr>
                <w:bCs/>
                <w:sz w:val="24"/>
                <w:szCs w:val="24"/>
              </w:rPr>
              <w:t>AL-ALEX.PE.</w:t>
            </w:r>
            <w:r w:rsidR="00CE6493">
              <w:rPr>
                <w:bCs/>
                <w:sz w:val="24"/>
                <w:szCs w:val="24"/>
              </w:rPr>
              <w:t>8.14. Identify the role of exercise in stress reduction.</w:t>
            </w:r>
          </w:p>
          <w:p w:rsidR="00CE6493" w:rsidRDefault="00CE6493">
            <w:pPr>
              <w:spacing w:after="0"/>
              <w:rPr>
                <w:b/>
                <w:bCs/>
                <w:sz w:val="20"/>
                <w:szCs w:val="20"/>
              </w:rPr>
            </w:pPr>
          </w:p>
          <w:p w:rsidR="00A018A6" w:rsidRDefault="00A018A6">
            <w:pPr>
              <w:spacing w:after="0"/>
              <w:rPr>
                <w:b/>
                <w:bCs/>
                <w:sz w:val="24"/>
                <w:szCs w:val="24"/>
              </w:rPr>
            </w:pPr>
            <w:r w:rsidRPr="00CE6493">
              <w:rPr>
                <w:b/>
                <w:bCs/>
                <w:sz w:val="24"/>
                <w:szCs w:val="24"/>
              </w:rPr>
              <w:lastRenderedPageBreak/>
              <w:t>Instructional Objective (Daily Outcome):</w:t>
            </w:r>
          </w:p>
          <w:p w:rsidR="00CE6493" w:rsidRPr="008B2921" w:rsidRDefault="00CE6493">
            <w:pPr>
              <w:spacing w:after="0"/>
              <w:rPr>
                <w:bCs/>
                <w:sz w:val="20"/>
                <w:szCs w:val="20"/>
              </w:rPr>
            </w:pPr>
            <w:r w:rsidRPr="008B2921">
              <w:rPr>
                <w:bCs/>
                <w:sz w:val="20"/>
                <w:szCs w:val="20"/>
                <w:u w:val="single"/>
              </w:rPr>
              <w:t>Psychomotor</w:t>
            </w:r>
            <w:r w:rsidRPr="008B2921">
              <w:rPr>
                <w:bCs/>
                <w:sz w:val="20"/>
                <w:szCs w:val="20"/>
              </w:rPr>
              <w:t xml:space="preserve">- </w:t>
            </w:r>
            <w:r w:rsidR="007C3F85" w:rsidRPr="008B2921">
              <w:rPr>
                <w:bCs/>
                <w:sz w:val="20"/>
                <w:szCs w:val="20"/>
              </w:rPr>
              <w:t>After proper instruction and practice, student will be able to perform the high, deep serve correctly, 5 out of 10 times.</w:t>
            </w:r>
          </w:p>
          <w:p w:rsidR="007C3F85" w:rsidRPr="008B2921" w:rsidRDefault="007C3F85">
            <w:pPr>
              <w:spacing w:after="0"/>
              <w:rPr>
                <w:bCs/>
                <w:sz w:val="20"/>
                <w:szCs w:val="20"/>
              </w:rPr>
            </w:pPr>
            <w:r w:rsidRPr="008B2921">
              <w:rPr>
                <w:bCs/>
                <w:sz w:val="20"/>
                <w:szCs w:val="20"/>
                <w:u w:val="single"/>
              </w:rPr>
              <w:t>Cognitive</w:t>
            </w:r>
            <w:r w:rsidRPr="008B2921">
              <w:rPr>
                <w:bCs/>
                <w:sz w:val="20"/>
                <w:szCs w:val="20"/>
              </w:rPr>
              <w:t>- Students will be able to recall proper techniques, knowledge, and cues of the high, deep serve</w:t>
            </w:r>
            <w:r w:rsidR="008B2921" w:rsidRPr="008B2921">
              <w:rPr>
                <w:bCs/>
                <w:sz w:val="20"/>
                <w:szCs w:val="20"/>
              </w:rPr>
              <w:t>.</w:t>
            </w:r>
          </w:p>
          <w:p w:rsidR="008B2921" w:rsidRPr="007C3F85" w:rsidRDefault="008B2921">
            <w:pPr>
              <w:spacing w:after="0"/>
              <w:rPr>
                <w:bCs/>
                <w:sz w:val="24"/>
                <w:szCs w:val="24"/>
              </w:rPr>
            </w:pPr>
            <w:r w:rsidRPr="008B2921">
              <w:rPr>
                <w:bCs/>
                <w:sz w:val="20"/>
                <w:szCs w:val="20"/>
                <w:u w:val="single"/>
              </w:rPr>
              <w:t>Affective</w:t>
            </w:r>
            <w:r w:rsidRPr="008B2921">
              <w:rPr>
                <w:bCs/>
                <w:sz w:val="20"/>
                <w:szCs w:val="20"/>
              </w:rPr>
              <w:t xml:space="preserve">- Students will be able to demonstrate proper sportsmanship, teamwork, and demonstrate positive attitudes. </w:t>
            </w:r>
          </w:p>
        </w:tc>
      </w:tr>
      <w:tr w:rsidR="00A018A6">
        <w:tc>
          <w:tcPr>
            <w:tcW w:w="5000" w:type="pct"/>
            <w:gridSpan w:val="4"/>
            <w:tcBorders>
              <w:top w:val="single" w:sz="4" w:space="0" w:color="auto"/>
              <w:left w:val="single" w:sz="4" w:space="0" w:color="auto"/>
              <w:bottom w:val="single" w:sz="4" w:space="0" w:color="auto"/>
              <w:right w:val="single" w:sz="4" w:space="0" w:color="auto"/>
            </w:tcBorders>
            <w:shd w:val="clear" w:color="auto" w:fill="8DB3E2"/>
          </w:tcPr>
          <w:p w:rsidR="00A018A6" w:rsidRDefault="00A018A6">
            <w:pPr>
              <w:spacing w:after="0" w:line="240" w:lineRule="auto"/>
              <w:rPr>
                <w:b/>
                <w:bCs/>
                <w:sz w:val="16"/>
                <w:szCs w:val="16"/>
              </w:rPr>
            </w:pPr>
          </w:p>
        </w:tc>
      </w:tr>
      <w:tr w:rsidR="00A018A6">
        <w:tc>
          <w:tcPr>
            <w:tcW w:w="5000" w:type="pct"/>
            <w:gridSpan w:val="4"/>
            <w:tcBorders>
              <w:top w:val="single" w:sz="4" w:space="0" w:color="auto"/>
              <w:left w:val="single" w:sz="4" w:space="0" w:color="auto"/>
              <w:bottom w:val="single" w:sz="4" w:space="0" w:color="auto"/>
              <w:right w:val="single" w:sz="4" w:space="0" w:color="auto"/>
            </w:tcBorders>
          </w:tcPr>
          <w:p w:rsidR="00A018A6" w:rsidRDefault="00A018A6" w:rsidP="008B2921">
            <w:pPr>
              <w:shd w:val="clear" w:color="auto" w:fill="FFFFFF"/>
              <w:spacing w:after="0"/>
              <w:rPr>
                <w:b/>
                <w:bCs/>
                <w:sz w:val="20"/>
                <w:szCs w:val="20"/>
              </w:rPr>
            </w:pPr>
            <w:r>
              <w:rPr>
                <w:b/>
                <w:bCs/>
                <w:sz w:val="20"/>
                <w:szCs w:val="20"/>
              </w:rPr>
              <w:t>Step 3: Assessment:</w:t>
            </w:r>
            <w:r w:rsidR="008B2921">
              <w:rPr>
                <w:b/>
                <w:bCs/>
                <w:sz w:val="20"/>
                <w:szCs w:val="20"/>
              </w:rPr>
              <w:t xml:space="preserve"> During the lesson, I will provide corrective feedback and positive remarks to individuals to help enhance the skill that is being taught.  Assessment instruments being used: skill checklist, behavior checklist, and vocal questionnaire.  </w:t>
            </w:r>
          </w:p>
        </w:tc>
      </w:tr>
      <w:tr w:rsidR="00A018A6">
        <w:tc>
          <w:tcPr>
            <w:tcW w:w="5000" w:type="pct"/>
            <w:gridSpan w:val="4"/>
            <w:tcBorders>
              <w:top w:val="single" w:sz="4" w:space="0" w:color="auto"/>
              <w:left w:val="single" w:sz="4" w:space="0" w:color="auto"/>
              <w:bottom w:val="single" w:sz="4" w:space="0" w:color="auto"/>
              <w:right w:val="single" w:sz="4" w:space="0" w:color="auto"/>
            </w:tcBorders>
            <w:shd w:val="clear" w:color="auto" w:fill="8DB3E2"/>
          </w:tcPr>
          <w:p w:rsidR="00A018A6" w:rsidRDefault="00A018A6">
            <w:pPr>
              <w:spacing w:after="0" w:line="240" w:lineRule="auto"/>
              <w:rPr>
                <w:b/>
                <w:bCs/>
                <w:sz w:val="16"/>
                <w:szCs w:val="16"/>
              </w:rPr>
            </w:pPr>
          </w:p>
        </w:tc>
      </w:tr>
      <w:tr w:rsidR="00A018A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after="0"/>
              <w:rPr>
                <w:bCs/>
                <w:i/>
                <w:sz w:val="20"/>
                <w:szCs w:val="20"/>
              </w:rPr>
            </w:pPr>
            <w:r>
              <w:rPr>
                <w:b/>
                <w:bCs/>
                <w:sz w:val="20"/>
                <w:szCs w:val="20"/>
              </w:rPr>
              <w:t xml:space="preserve">Step 4: Processes of Instruction </w:t>
            </w:r>
            <w:r>
              <w:rPr>
                <w:b/>
                <w:bCs/>
                <w:i/>
                <w:sz w:val="20"/>
                <w:szCs w:val="20"/>
              </w:rPr>
              <w:t>(</w:t>
            </w:r>
            <w:r>
              <w:rPr>
                <w:bCs/>
                <w:i/>
                <w:sz w:val="20"/>
                <w:szCs w:val="20"/>
              </w:rPr>
              <w:t>This in an abbreviated version of the implementation of the lesson.)</w:t>
            </w:r>
          </w:p>
        </w:tc>
      </w:tr>
      <w:tr w:rsidR="00A018A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after="0"/>
              <w:rPr>
                <w:bCs/>
                <w:sz w:val="20"/>
                <w:szCs w:val="20"/>
              </w:rPr>
            </w:pPr>
            <w:r>
              <w:rPr>
                <w:b/>
                <w:bCs/>
                <w:sz w:val="20"/>
                <w:szCs w:val="20"/>
              </w:rPr>
              <w:t xml:space="preserve">Resources Needed: </w:t>
            </w:r>
            <w:r>
              <w:rPr>
                <w:bCs/>
                <w:i/>
                <w:sz w:val="20"/>
                <w:szCs w:val="20"/>
              </w:rPr>
              <w:t>(Textbooks, trade books, articles, hands-on supplies etc.)</w:t>
            </w:r>
            <w:r w:rsidR="008B2921">
              <w:rPr>
                <w:bCs/>
                <w:sz w:val="20"/>
                <w:szCs w:val="20"/>
              </w:rPr>
              <w:t xml:space="preserve"> Badminton racquets, birdies, laptop, and books.  </w:t>
            </w:r>
          </w:p>
          <w:p w:rsidR="008B2921" w:rsidRDefault="00EE5E7E">
            <w:pPr>
              <w:spacing w:after="0"/>
              <w:rPr>
                <w:bCs/>
                <w:sz w:val="20"/>
                <w:szCs w:val="20"/>
              </w:rPr>
            </w:pPr>
            <w:r>
              <w:rPr>
                <w:bCs/>
                <w:sz w:val="20"/>
                <w:szCs w:val="20"/>
              </w:rPr>
              <w:t xml:space="preserve">Metzler, Michael, </w:t>
            </w:r>
            <w:proofErr w:type="gramStart"/>
            <w:r>
              <w:rPr>
                <w:bCs/>
                <w:sz w:val="20"/>
                <w:szCs w:val="20"/>
              </w:rPr>
              <w:t>W</w:t>
            </w:r>
            <w:proofErr w:type="gramEnd"/>
            <w:r>
              <w:rPr>
                <w:bCs/>
                <w:sz w:val="20"/>
                <w:szCs w:val="20"/>
              </w:rPr>
              <w:t xml:space="preserve">. </w:t>
            </w:r>
            <w:r w:rsidRPr="00EE5E7E">
              <w:rPr>
                <w:bCs/>
                <w:i/>
                <w:sz w:val="20"/>
                <w:szCs w:val="20"/>
              </w:rPr>
              <w:t>Badminton: Mastering the Basics with the Personalized Sports Instruction System</w:t>
            </w:r>
            <w:r>
              <w:rPr>
                <w:bCs/>
                <w:sz w:val="20"/>
                <w:szCs w:val="20"/>
              </w:rPr>
              <w:t>.  Needham Heights, MA.</w:t>
            </w:r>
          </w:p>
          <w:p w:rsidR="00EE5E7E" w:rsidRDefault="002E78B8">
            <w:pPr>
              <w:spacing w:after="0"/>
              <w:rPr>
                <w:bCs/>
                <w:sz w:val="20"/>
                <w:szCs w:val="20"/>
              </w:rPr>
            </w:pPr>
            <w:proofErr w:type="spellStart"/>
            <w:r>
              <w:rPr>
                <w:bCs/>
                <w:sz w:val="20"/>
                <w:szCs w:val="20"/>
              </w:rPr>
              <w:t>Fronkse</w:t>
            </w:r>
            <w:proofErr w:type="spellEnd"/>
            <w:r>
              <w:rPr>
                <w:bCs/>
                <w:sz w:val="20"/>
                <w:szCs w:val="20"/>
              </w:rPr>
              <w:t xml:space="preserve">, Hilda, </w:t>
            </w:r>
            <w:r w:rsidRPr="002E78B8">
              <w:rPr>
                <w:bCs/>
                <w:i/>
                <w:sz w:val="20"/>
                <w:szCs w:val="20"/>
              </w:rPr>
              <w:t>Teaching Cues for Sport Skills</w:t>
            </w:r>
            <w:r>
              <w:rPr>
                <w:bCs/>
                <w:sz w:val="20"/>
                <w:szCs w:val="20"/>
              </w:rPr>
              <w:t xml:space="preserve">. </w:t>
            </w:r>
          </w:p>
          <w:p w:rsidR="002E78B8" w:rsidRDefault="002E78B8">
            <w:pPr>
              <w:spacing w:after="0"/>
              <w:rPr>
                <w:bCs/>
                <w:sz w:val="20"/>
                <w:szCs w:val="20"/>
              </w:rPr>
            </w:pPr>
            <w:r>
              <w:rPr>
                <w:bCs/>
                <w:sz w:val="20"/>
                <w:szCs w:val="20"/>
              </w:rPr>
              <w:t xml:space="preserve">YouTube, Badminton: How to Hit a High, Deep Serve in Badminton.  Retrieved January 26, 2016.  </w:t>
            </w:r>
            <w:hyperlink r:id="rId7" w:history="1">
              <w:r w:rsidRPr="003F083F">
                <w:rPr>
                  <w:rStyle w:val="Hyperlink"/>
                  <w:bCs/>
                  <w:sz w:val="20"/>
                  <w:szCs w:val="20"/>
                </w:rPr>
                <w:t>https://www.youtube.com/watch?v=CoCrlNtUFtA</w:t>
              </w:r>
            </w:hyperlink>
          </w:p>
          <w:p w:rsidR="00A018A6" w:rsidRPr="0001584F" w:rsidRDefault="0001584F">
            <w:pPr>
              <w:spacing w:after="0"/>
              <w:rPr>
                <w:bCs/>
                <w:sz w:val="20"/>
                <w:szCs w:val="20"/>
              </w:rPr>
            </w:pPr>
            <w:r>
              <w:rPr>
                <w:bCs/>
                <w:sz w:val="20"/>
                <w:szCs w:val="20"/>
              </w:rPr>
              <w:t>Google images.</w:t>
            </w:r>
          </w:p>
        </w:tc>
      </w:tr>
      <w:tr w:rsidR="00A018A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after="0"/>
              <w:rPr>
                <w:bCs/>
                <w:sz w:val="20"/>
                <w:szCs w:val="20"/>
              </w:rPr>
            </w:pPr>
            <w:r>
              <w:rPr>
                <w:b/>
                <w:bCs/>
                <w:sz w:val="20"/>
                <w:szCs w:val="20"/>
              </w:rPr>
              <w:t xml:space="preserve">Technology Utilized: </w:t>
            </w:r>
            <w:r>
              <w:rPr>
                <w:bCs/>
                <w:i/>
                <w:sz w:val="20"/>
                <w:szCs w:val="20"/>
              </w:rPr>
              <w:t>(Internet sources, software, Smart Board, etc.)</w:t>
            </w:r>
            <w:r>
              <w:rPr>
                <w:bCs/>
                <w:sz w:val="20"/>
                <w:szCs w:val="20"/>
              </w:rPr>
              <w:t xml:space="preserve"> computer, projector, Power Point; Health.org (rotating picture of brain and facts)</w:t>
            </w:r>
          </w:p>
          <w:p w:rsidR="0001584F" w:rsidRDefault="0001584F">
            <w:pPr>
              <w:spacing w:after="0"/>
              <w:rPr>
                <w:b/>
                <w:bCs/>
                <w:sz w:val="20"/>
                <w:szCs w:val="20"/>
              </w:rPr>
            </w:pPr>
            <w:r>
              <w:rPr>
                <w:bCs/>
                <w:sz w:val="20"/>
                <w:szCs w:val="20"/>
              </w:rPr>
              <w:t>Computer and internet</w:t>
            </w:r>
          </w:p>
        </w:tc>
      </w:tr>
      <w:tr w:rsidR="00A018A6">
        <w:trPr>
          <w:trHeight w:val="576"/>
        </w:trPr>
        <w:tc>
          <w:tcPr>
            <w:tcW w:w="1567" w:type="pct"/>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after="0" w:line="240" w:lineRule="auto"/>
              <w:rPr>
                <w:b/>
                <w:bCs/>
                <w:sz w:val="16"/>
                <w:szCs w:val="16"/>
              </w:rPr>
            </w:pPr>
            <w:r>
              <w:rPr>
                <w:b/>
                <w:bCs/>
                <w:sz w:val="16"/>
                <w:szCs w:val="16"/>
              </w:rPr>
              <w:t>Instructional Formats</w:t>
            </w:r>
          </w:p>
          <w:p w:rsidR="00286FBA" w:rsidRDefault="00286FBA">
            <w:pPr>
              <w:spacing w:after="0" w:line="240" w:lineRule="auto"/>
              <w:rPr>
                <w:bCs/>
                <w:sz w:val="16"/>
                <w:szCs w:val="16"/>
              </w:rPr>
            </w:pPr>
          </w:p>
          <w:p w:rsidR="00A018A6" w:rsidRDefault="0001584F">
            <w:pPr>
              <w:spacing w:after="0" w:line="240" w:lineRule="auto"/>
              <w:rPr>
                <w:bCs/>
                <w:sz w:val="16"/>
                <w:szCs w:val="16"/>
              </w:rPr>
            </w:pPr>
            <w:r>
              <w:rPr>
                <w:bCs/>
                <w:sz w:val="16"/>
                <w:szCs w:val="16"/>
              </w:rPr>
              <w:t xml:space="preserve">Class together for orientation and stretching. </w:t>
            </w:r>
          </w:p>
          <w:p w:rsidR="0001584F" w:rsidRDefault="0001584F">
            <w:pPr>
              <w:spacing w:after="0" w:line="240" w:lineRule="auto"/>
              <w:rPr>
                <w:bCs/>
                <w:sz w:val="16"/>
                <w:szCs w:val="16"/>
              </w:rPr>
            </w:pPr>
            <w:r>
              <w:rPr>
                <w:bCs/>
                <w:sz w:val="16"/>
                <w:szCs w:val="16"/>
              </w:rPr>
              <w:t xml:space="preserve">Partners for practice. </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86FBA" w:rsidRDefault="00A018A6">
            <w:pPr>
              <w:spacing w:line="240" w:lineRule="auto"/>
              <w:rPr>
                <w:b/>
                <w:bCs/>
                <w:sz w:val="16"/>
                <w:szCs w:val="16"/>
              </w:rPr>
            </w:pPr>
            <w:r>
              <w:rPr>
                <w:b/>
                <w:bCs/>
                <w:sz w:val="16"/>
                <w:szCs w:val="16"/>
              </w:rPr>
              <w:t>Instructional Arrangements</w:t>
            </w:r>
            <w:r w:rsidR="00286FBA">
              <w:rPr>
                <w:b/>
                <w:bCs/>
                <w:sz w:val="16"/>
                <w:szCs w:val="16"/>
              </w:rPr>
              <w:t xml:space="preserve"> </w:t>
            </w:r>
          </w:p>
          <w:p w:rsidR="00286FBA" w:rsidRPr="00286FBA" w:rsidRDefault="00286FBA">
            <w:pPr>
              <w:spacing w:line="240" w:lineRule="auto"/>
              <w:rPr>
                <w:b/>
                <w:bCs/>
                <w:sz w:val="16"/>
                <w:szCs w:val="16"/>
              </w:rPr>
            </w:pPr>
            <w:r w:rsidRPr="00286FBA">
              <w:rPr>
                <w:bCs/>
                <w:sz w:val="16"/>
                <w:szCs w:val="16"/>
              </w:rPr>
              <w:t>One</w:t>
            </w:r>
            <w:r>
              <w:rPr>
                <w:b/>
                <w:bCs/>
                <w:sz w:val="16"/>
                <w:szCs w:val="16"/>
              </w:rPr>
              <w:t xml:space="preserve"> </w:t>
            </w:r>
            <w:r w:rsidRPr="00286FBA">
              <w:rPr>
                <w:bCs/>
                <w:sz w:val="16"/>
                <w:szCs w:val="16"/>
              </w:rPr>
              <w:t>partner</w:t>
            </w:r>
            <w:r>
              <w:rPr>
                <w:b/>
                <w:bCs/>
                <w:sz w:val="16"/>
                <w:szCs w:val="16"/>
              </w:rPr>
              <w:t xml:space="preserve"> </w:t>
            </w:r>
            <w:r w:rsidRPr="00286FBA">
              <w:rPr>
                <w:bCs/>
                <w:sz w:val="16"/>
                <w:szCs w:val="16"/>
              </w:rPr>
              <w:t>teachers</w:t>
            </w:r>
            <w:r>
              <w:rPr>
                <w:b/>
                <w:bCs/>
                <w:sz w:val="16"/>
                <w:szCs w:val="16"/>
              </w:rPr>
              <w:t xml:space="preserve">, </w:t>
            </w:r>
            <w:r w:rsidRPr="00286FBA">
              <w:rPr>
                <w:bCs/>
                <w:sz w:val="16"/>
                <w:szCs w:val="16"/>
              </w:rPr>
              <w:t>other</w:t>
            </w:r>
            <w:r>
              <w:rPr>
                <w:b/>
                <w:bCs/>
                <w:sz w:val="16"/>
                <w:szCs w:val="16"/>
              </w:rPr>
              <w:t xml:space="preserve"> </w:t>
            </w:r>
            <w:r w:rsidRPr="00286FBA">
              <w:rPr>
                <w:bCs/>
                <w:sz w:val="16"/>
                <w:szCs w:val="16"/>
              </w:rPr>
              <w:t>models</w:t>
            </w:r>
            <w:r>
              <w:rPr>
                <w:b/>
                <w:bCs/>
                <w:sz w:val="16"/>
                <w:szCs w:val="16"/>
              </w:rPr>
              <w:t>.</w:t>
            </w:r>
          </w:p>
        </w:tc>
        <w:tc>
          <w:tcPr>
            <w:tcW w:w="1012" w:type="pct"/>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line="240" w:lineRule="auto"/>
              <w:rPr>
                <w:b/>
                <w:bCs/>
                <w:sz w:val="16"/>
                <w:szCs w:val="16"/>
              </w:rPr>
            </w:pPr>
            <w:r>
              <w:rPr>
                <w:b/>
                <w:bCs/>
                <w:sz w:val="16"/>
                <w:szCs w:val="16"/>
              </w:rPr>
              <w:t>Instructional Strategies</w:t>
            </w:r>
          </w:p>
          <w:p w:rsidR="00A018A6" w:rsidRDefault="00286FBA">
            <w:pPr>
              <w:spacing w:line="240" w:lineRule="auto"/>
              <w:rPr>
                <w:bCs/>
                <w:sz w:val="16"/>
                <w:szCs w:val="16"/>
              </w:rPr>
            </w:pPr>
            <w:r>
              <w:rPr>
                <w:bCs/>
                <w:sz w:val="16"/>
                <w:szCs w:val="16"/>
              </w:rPr>
              <w:t>Group orientation and practice.</w:t>
            </w:r>
          </w:p>
        </w:tc>
        <w:tc>
          <w:tcPr>
            <w:tcW w:w="1246" w:type="pct"/>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line="240" w:lineRule="auto"/>
              <w:rPr>
                <w:b/>
                <w:bCs/>
                <w:sz w:val="16"/>
                <w:szCs w:val="16"/>
              </w:rPr>
            </w:pPr>
            <w:r>
              <w:rPr>
                <w:b/>
                <w:bCs/>
                <w:sz w:val="16"/>
                <w:szCs w:val="16"/>
              </w:rPr>
              <w:t>Social/Physical Environments</w:t>
            </w:r>
          </w:p>
          <w:p w:rsidR="00286FBA" w:rsidRPr="00286FBA" w:rsidRDefault="00286FBA">
            <w:pPr>
              <w:spacing w:line="240" w:lineRule="auto"/>
              <w:rPr>
                <w:bCs/>
                <w:sz w:val="16"/>
                <w:szCs w:val="16"/>
              </w:rPr>
            </w:pPr>
            <w:r>
              <w:rPr>
                <w:bCs/>
                <w:sz w:val="16"/>
                <w:szCs w:val="16"/>
              </w:rPr>
              <w:t>Gym floor.</w:t>
            </w:r>
          </w:p>
        </w:tc>
      </w:tr>
      <w:tr w:rsidR="00A018A6">
        <w:trPr>
          <w:trHeight w:val="1252"/>
        </w:trPr>
        <w:tc>
          <w:tcPr>
            <w:tcW w:w="1567" w:type="pct"/>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after="0" w:line="240" w:lineRule="auto"/>
              <w:rPr>
                <w:b/>
                <w:bCs/>
                <w:sz w:val="20"/>
                <w:szCs w:val="20"/>
              </w:rPr>
            </w:pPr>
            <w:r>
              <w:rPr>
                <w:b/>
                <w:bCs/>
                <w:sz w:val="20"/>
                <w:szCs w:val="20"/>
              </w:rPr>
              <w:t>Scaffolding – Chunking of Text</w:t>
            </w:r>
          </w:p>
          <w:p w:rsidR="00A018A6" w:rsidRDefault="00A018A6">
            <w:pPr>
              <w:spacing w:after="0" w:line="240" w:lineRule="auto"/>
              <w:rPr>
                <w:bCs/>
                <w:sz w:val="20"/>
                <w:szCs w:val="20"/>
              </w:rPr>
            </w:pPr>
            <w:r>
              <w:rPr>
                <w:bCs/>
                <w:sz w:val="20"/>
                <w:szCs w:val="20"/>
              </w:rPr>
              <w:t>I Do –</w:t>
            </w:r>
            <w:r w:rsidR="0001584F">
              <w:rPr>
                <w:bCs/>
                <w:sz w:val="20"/>
                <w:szCs w:val="20"/>
              </w:rPr>
              <w:t xml:space="preserve"> Teacher shows example</w:t>
            </w:r>
          </w:p>
          <w:p w:rsidR="00A018A6" w:rsidRDefault="00A018A6">
            <w:pPr>
              <w:spacing w:after="0" w:line="240" w:lineRule="auto"/>
              <w:rPr>
                <w:bCs/>
                <w:sz w:val="20"/>
                <w:szCs w:val="20"/>
              </w:rPr>
            </w:pPr>
            <w:r>
              <w:rPr>
                <w:bCs/>
                <w:sz w:val="20"/>
                <w:szCs w:val="20"/>
              </w:rPr>
              <w:t>We Do –</w:t>
            </w:r>
            <w:r w:rsidR="0001584F">
              <w:rPr>
                <w:bCs/>
                <w:sz w:val="20"/>
                <w:szCs w:val="20"/>
              </w:rPr>
              <w:t xml:space="preserve"> Teacher and students go together</w:t>
            </w:r>
          </w:p>
          <w:p w:rsidR="00A018A6" w:rsidRDefault="00A018A6">
            <w:pPr>
              <w:spacing w:after="0" w:line="240" w:lineRule="auto"/>
              <w:rPr>
                <w:bCs/>
                <w:sz w:val="20"/>
                <w:szCs w:val="20"/>
              </w:rPr>
            </w:pPr>
            <w:proofErr w:type="spellStart"/>
            <w:r>
              <w:rPr>
                <w:bCs/>
                <w:sz w:val="20"/>
                <w:szCs w:val="20"/>
              </w:rPr>
              <w:t>Y’all</w:t>
            </w:r>
            <w:proofErr w:type="spellEnd"/>
            <w:r>
              <w:rPr>
                <w:bCs/>
                <w:sz w:val="20"/>
                <w:szCs w:val="20"/>
              </w:rPr>
              <w:t xml:space="preserve"> Do –</w:t>
            </w:r>
            <w:r w:rsidR="0001584F">
              <w:rPr>
                <w:bCs/>
                <w:sz w:val="20"/>
                <w:szCs w:val="20"/>
              </w:rPr>
              <w:t xml:space="preserve"> Students partner up and practice</w:t>
            </w:r>
          </w:p>
          <w:p w:rsidR="00A018A6" w:rsidRDefault="00A018A6">
            <w:pPr>
              <w:spacing w:after="0" w:line="240" w:lineRule="auto"/>
              <w:rPr>
                <w:bCs/>
                <w:sz w:val="20"/>
                <w:szCs w:val="20"/>
              </w:rPr>
            </w:pPr>
            <w:r>
              <w:rPr>
                <w:bCs/>
                <w:sz w:val="20"/>
                <w:szCs w:val="20"/>
              </w:rPr>
              <w:t>You Do –</w:t>
            </w:r>
            <w:r w:rsidR="0001584F">
              <w:rPr>
                <w:bCs/>
                <w:sz w:val="20"/>
                <w:szCs w:val="20"/>
              </w:rPr>
              <w:t xml:space="preserve"> Work on your individual form and shot</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after="0"/>
              <w:rPr>
                <w:b/>
                <w:bCs/>
                <w:sz w:val="20"/>
                <w:szCs w:val="20"/>
              </w:rPr>
            </w:pPr>
            <w:r>
              <w:rPr>
                <w:b/>
                <w:bCs/>
                <w:sz w:val="20"/>
                <w:szCs w:val="20"/>
              </w:rPr>
              <w:t>Grouping</w:t>
            </w:r>
          </w:p>
          <w:p w:rsidR="00A018A6" w:rsidRDefault="00A018A6">
            <w:pPr>
              <w:spacing w:after="0"/>
              <w:rPr>
                <w:bCs/>
                <w:sz w:val="20"/>
                <w:szCs w:val="20"/>
              </w:rPr>
            </w:pPr>
            <w:r>
              <w:rPr>
                <w:bCs/>
                <w:sz w:val="20"/>
                <w:szCs w:val="20"/>
              </w:rPr>
              <w:t>Partners –</w:t>
            </w:r>
            <w:r w:rsidR="0001584F">
              <w:rPr>
                <w:bCs/>
                <w:sz w:val="20"/>
                <w:szCs w:val="20"/>
              </w:rPr>
              <w:t xml:space="preserve"> Practicing form and shot</w:t>
            </w:r>
          </w:p>
          <w:p w:rsidR="00A018A6" w:rsidRDefault="00A018A6">
            <w:pPr>
              <w:spacing w:after="0"/>
              <w:rPr>
                <w:bCs/>
                <w:sz w:val="20"/>
                <w:szCs w:val="20"/>
              </w:rPr>
            </w:pPr>
            <w:r>
              <w:rPr>
                <w:bCs/>
                <w:sz w:val="20"/>
                <w:szCs w:val="20"/>
              </w:rPr>
              <w:t>Small Groups –</w:t>
            </w:r>
            <w:r w:rsidR="0001584F">
              <w:rPr>
                <w:bCs/>
                <w:sz w:val="20"/>
                <w:szCs w:val="20"/>
              </w:rPr>
              <w:t xml:space="preserve">  2 people </w:t>
            </w:r>
          </w:p>
          <w:p w:rsidR="00A018A6" w:rsidRDefault="00A018A6">
            <w:pPr>
              <w:spacing w:after="0"/>
              <w:rPr>
                <w:bCs/>
                <w:sz w:val="20"/>
                <w:szCs w:val="20"/>
              </w:rPr>
            </w:pPr>
            <w:r>
              <w:rPr>
                <w:bCs/>
                <w:sz w:val="20"/>
                <w:szCs w:val="20"/>
              </w:rPr>
              <w:t>Whole Group –</w:t>
            </w:r>
            <w:r w:rsidR="0001584F">
              <w:rPr>
                <w:bCs/>
                <w:sz w:val="20"/>
                <w:szCs w:val="20"/>
              </w:rPr>
              <w:t xml:space="preserve"> Entire class</w:t>
            </w:r>
          </w:p>
          <w:p w:rsidR="00A018A6" w:rsidRDefault="00A018A6">
            <w:pPr>
              <w:spacing w:after="0"/>
              <w:rPr>
                <w:bCs/>
              </w:rPr>
            </w:pPr>
            <w:r>
              <w:rPr>
                <w:bCs/>
                <w:sz w:val="20"/>
                <w:szCs w:val="20"/>
              </w:rPr>
              <w:t>Individual –</w:t>
            </w:r>
            <w:r w:rsidR="0001584F">
              <w:rPr>
                <w:bCs/>
                <w:sz w:val="20"/>
                <w:szCs w:val="20"/>
              </w:rPr>
              <w:t xml:space="preserve"> working on wrist flick and birdie placement</w:t>
            </w:r>
          </w:p>
        </w:tc>
        <w:tc>
          <w:tcPr>
            <w:tcW w:w="1012" w:type="pct"/>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after="0"/>
              <w:rPr>
                <w:b/>
                <w:bCs/>
                <w:sz w:val="20"/>
                <w:szCs w:val="20"/>
              </w:rPr>
            </w:pPr>
            <w:r>
              <w:rPr>
                <w:b/>
                <w:bCs/>
                <w:sz w:val="20"/>
                <w:szCs w:val="20"/>
              </w:rPr>
              <w:t>Structure</w:t>
            </w:r>
          </w:p>
          <w:p w:rsidR="00A018A6" w:rsidRDefault="00A018A6">
            <w:pPr>
              <w:spacing w:after="0"/>
              <w:rPr>
                <w:bCs/>
                <w:sz w:val="20"/>
                <w:szCs w:val="20"/>
              </w:rPr>
            </w:pPr>
            <w:r>
              <w:rPr>
                <w:bCs/>
                <w:sz w:val="20"/>
                <w:szCs w:val="20"/>
              </w:rPr>
              <w:t>Before:</w:t>
            </w:r>
            <w:r w:rsidR="0001584F">
              <w:rPr>
                <w:bCs/>
                <w:sz w:val="20"/>
                <w:szCs w:val="20"/>
              </w:rPr>
              <w:t xml:space="preserve"> Orientation, stretching</w:t>
            </w:r>
          </w:p>
          <w:p w:rsidR="00A018A6" w:rsidRDefault="00A018A6">
            <w:pPr>
              <w:spacing w:after="0"/>
              <w:rPr>
                <w:bCs/>
                <w:sz w:val="20"/>
                <w:szCs w:val="20"/>
              </w:rPr>
            </w:pPr>
            <w:r>
              <w:rPr>
                <w:bCs/>
                <w:sz w:val="20"/>
                <w:szCs w:val="20"/>
              </w:rPr>
              <w:t>During:</w:t>
            </w:r>
            <w:r w:rsidR="0001584F">
              <w:rPr>
                <w:bCs/>
                <w:sz w:val="20"/>
                <w:szCs w:val="20"/>
              </w:rPr>
              <w:t xml:space="preserve"> Teachers examples, students follow</w:t>
            </w:r>
          </w:p>
          <w:p w:rsidR="00A018A6" w:rsidRDefault="00A018A6">
            <w:pPr>
              <w:spacing w:after="0"/>
              <w:rPr>
                <w:bCs/>
                <w:sz w:val="20"/>
                <w:szCs w:val="20"/>
              </w:rPr>
            </w:pPr>
            <w:r>
              <w:rPr>
                <w:bCs/>
                <w:sz w:val="20"/>
                <w:szCs w:val="20"/>
              </w:rPr>
              <w:t>After:</w:t>
            </w:r>
            <w:r w:rsidR="0001584F">
              <w:rPr>
                <w:bCs/>
                <w:sz w:val="20"/>
                <w:szCs w:val="20"/>
              </w:rPr>
              <w:t xml:space="preserve"> Students partner up</w:t>
            </w:r>
          </w:p>
          <w:p w:rsidR="00A018A6" w:rsidRDefault="00A018A6">
            <w:pPr>
              <w:spacing w:after="0"/>
              <w:rPr>
                <w:bCs/>
              </w:rPr>
            </w:pPr>
            <w:r>
              <w:rPr>
                <w:bCs/>
                <w:sz w:val="20"/>
                <w:szCs w:val="20"/>
              </w:rPr>
              <w:t>Extend:</w:t>
            </w:r>
            <w:r w:rsidR="0001584F">
              <w:rPr>
                <w:bCs/>
                <w:sz w:val="20"/>
                <w:szCs w:val="20"/>
              </w:rPr>
              <w:t xml:space="preserve"> Work on shot</w:t>
            </w:r>
          </w:p>
        </w:tc>
        <w:tc>
          <w:tcPr>
            <w:tcW w:w="1246" w:type="pct"/>
            <w:tcBorders>
              <w:top w:val="single" w:sz="4" w:space="0" w:color="auto"/>
              <w:left w:val="single" w:sz="4" w:space="0" w:color="auto"/>
              <w:bottom w:val="single" w:sz="4" w:space="0" w:color="auto"/>
              <w:right w:val="single" w:sz="4" w:space="0" w:color="auto"/>
            </w:tcBorders>
            <w:shd w:val="clear" w:color="auto" w:fill="FFFFFF"/>
          </w:tcPr>
          <w:p w:rsidR="00A018A6" w:rsidRDefault="00A018A6">
            <w:pPr>
              <w:spacing w:after="0"/>
              <w:rPr>
                <w:bCs/>
                <w:i/>
                <w:sz w:val="20"/>
                <w:szCs w:val="20"/>
              </w:rPr>
            </w:pPr>
            <w:r>
              <w:rPr>
                <w:b/>
                <w:bCs/>
                <w:sz w:val="20"/>
                <w:szCs w:val="20"/>
              </w:rPr>
              <w:t>Active Engagement</w:t>
            </w:r>
          </w:p>
          <w:p w:rsidR="00A018A6" w:rsidRDefault="0001584F">
            <w:pPr>
              <w:spacing w:after="0"/>
              <w:rPr>
                <w:bCs/>
                <w:sz w:val="20"/>
                <w:szCs w:val="20"/>
              </w:rPr>
            </w:pPr>
            <w:r>
              <w:rPr>
                <w:bCs/>
                <w:sz w:val="20"/>
                <w:szCs w:val="20"/>
              </w:rPr>
              <w:t xml:space="preserve">Watch- Students watch example vid. </w:t>
            </w:r>
          </w:p>
          <w:p w:rsidR="00A018A6" w:rsidRDefault="00A018A6">
            <w:pPr>
              <w:spacing w:after="0"/>
              <w:rPr>
                <w:bCs/>
                <w:sz w:val="20"/>
                <w:szCs w:val="20"/>
              </w:rPr>
            </w:pPr>
            <w:r>
              <w:rPr>
                <w:bCs/>
                <w:sz w:val="20"/>
                <w:szCs w:val="20"/>
              </w:rPr>
              <w:t>Talk –</w:t>
            </w:r>
            <w:r w:rsidR="0001584F">
              <w:rPr>
                <w:bCs/>
                <w:sz w:val="20"/>
                <w:szCs w:val="20"/>
              </w:rPr>
              <w:t xml:space="preserve"> Teacher explains steps.</w:t>
            </w:r>
          </w:p>
          <w:p w:rsidR="00A018A6" w:rsidRDefault="00A018A6">
            <w:pPr>
              <w:spacing w:after="0"/>
              <w:rPr>
                <w:bCs/>
                <w:sz w:val="20"/>
                <w:szCs w:val="20"/>
              </w:rPr>
            </w:pPr>
            <w:r>
              <w:rPr>
                <w:bCs/>
                <w:sz w:val="20"/>
                <w:szCs w:val="20"/>
              </w:rPr>
              <w:t>Listen –</w:t>
            </w:r>
            <w:r w:rsidR="0001584F">
              <w:rPr>
                <w:bCs/>
                <w:sz w:val="20"/>
                <w:szCs w:val="20"/>
              </w:rPr>
              <w:t xml:space="preserve"> Teacher listens to any questions</w:t>
            </w:r>
          </w:p>
          <w:p w:rsidR="00A018A6" w:rsidRPr="0001584F" w:rsidRDefault="00A018A6">
            <w:pPr>
              <w:spacing w:after="0"/>
              <w:rPr>
                <w:bCs/>
                <w:sz w:val="20"/>
                <w:szCs w:val="20"/>
              </w:rPr>
            </w:pPr>
            <w:r>
              <w:rPr>
                <w:bCs/>
                <w:sz w:val="20"/>
                <w:szCs w:val="20"/>
              </w:rPr>
              <w:t>Investigate –</w:t>
            </w:r>
            <w:r w:rsidR="0001584F">
              <w:rPr>
                <w:bCs/>
                <w:sz w:val="20"/>
                <w:szCs w:val="20"/>
              </w:rPr>
              <w:t xml:space="preserve"> Looks for teaching moments, corrects errors.</w:t>
            </w:r>
          </w:p>
        </w:tc>
      </w:tr>
    </w:tbl>
    <w:p w:rsidR="00A018A6" w:rsidRDefault="00A018A6">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10899"/>
      </w:tblGrid>
      <w:tr w:rsidR="00A018A6">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A018A6" w:rsidRDefault="00A018A6">
            <w:pPr>
              <w:jc w:val="center"/>
              <w:rPr>
                <w:b/>
              </w:rPr>
            </w:pPr>
            <w:r>
              <w:rPr>
                <w:b/>
              </w:rPr>
              <w:t>STEP 5: IMPLEMENTING THE DAILY LESSON PLAN</w:t>
            </w:r>
          </w:p>
        </w:tc>
      </w:tr>
      <w:tr w:rsidR="00A018A6">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A018A6" w:rsidRDefault="00A018A6">
            <w:pPr>
              <w:rPr>
                <w:b/>
                <w:bCs/>
                <w:sz w:val="20"/>
                <w:szCs w:val="20"/>
                <w:u w:val="single"/>
              </w:rPr>
            </w:pPr>
            <w:r>
              <w:br w:type="page"/>
            </w:r>
            <w:r>
              <w:rPr>
                <w:b/>
                <w:bCs/>
              </w:rPr>
              <w:t xml:space="preserve">BEFORE                                                                                                      </w:t>
            </w:r>
            <w:r>
              <w:rPr>
                <w:b/>
                <w:bCs/>
                <w:u w:val="single"/>
              </w:rPr>
              <w:t>ENGAGE</w:t>
            </w:r>
          </w:p>
          <w:p w:rsidR="00A018A6" w:rsidRDefault="00A018A6">
            <w:pPr>
              <w:rPr>
                <w:b/>
                <w:bCs/>
                <w:i/>
              </w:rPr>
            </w:pPr>
            <w:r>
              <w:rPr>
                <w:i/>
                <w:sz w:val="20"/>
                <w:szCs w:val="20"/>
              </w:rPr>
              <w:lastRenderedPageBreak/>
              <w:t>How will you open your lesson and quickly engage your students in the lesson? Include how you will make connections between past and present learning and focus students’ thinking on the learning outcomes of current activities.</w:t>
            </w:r>
          </w:p>
        </w:tc>
      </w:tr>
      <w:tr w:rsidR="00A018A6">
        <w:tc>
          <w:tcPr>
            <w:tcW w:w="792" w:type="pct"/>
            <w:tcBorders>
              <w:top w:val="single" w:sz="4" w:space="0" w:color="auto"/>
              <w:left w:val="single" w:sz="4" w:space="0" w:color="auto"/>
              <w:bottom w:val="single" w:sz="4" w:space="0" w:color="auto"/>
              <w:right w:val="single" w:sz="4" w:space="0" w:color="auto"/>
            </w:tcBorders>
            <w:shd w:val="clear" w:color="auto" w:fill="FFFFFF"/>
          </w:tcPr>
          <w:p w:rsidR="00A018A6" w:rsidRDefault="00A018A6">
            <w:pPr>
              <w:rPr>
                <w:b/>
                <w:bCs/>
              </w:rPr>
            </w:pPr>
            <w:r>
              <w:rPr>
                <w:b/>
                <w:bCs/>
              </w:rPr>
              <w:lastRenderedPageBreak/>
              <w:t>Strategy (What)</w:t>
            </w:r>
          </w:p>
        </w:tc>
        <w:tc>
          <w:tcPr>
            <w:tcW w:w="4208" w:type="pct"/>
            <w:tcBorders>
              <w:top w:val="single" w:sz="4" w:space="0" w:color="auto"/>
              <w:left w:val="single" w:sz="4" w:space="0" w:color="auto"/>
              <w:bottom w:val="single" w:sz="4" w:space="0" w:color="auto"/>
              <w:right w:val="single" w:sz="4" w:space="0" w:color="auto"/>
            </w:tcBorders>
            <w:shd w:val="clear" w:color="auto" w:fill="FFFFFF"/>
          </w:tcPr>
          <w:p w:rsidR="00A018A6" w:rsidRPr="00DC289E" w:rsidRDefault="00DC289E">
            <w:pPr>
              <w:rPr>
                <w:bCs/>
              </w:rPr>
            </w:pPr>
            <w:r>
              <w:rPr>
                <w:bCs/>
              </w:rPr>
              <w:t xml:space="preserve">The high deep serve is a crucial serve for badminton, especially in singles competition.  With the high, deep serve, you are forcing your opponent to move back into his/her backcourt, allowing them to have to reset themselves to rally.  While doing this, this serve allows you extra time to reposition yourself to return the hit.  The goal is to force the birdie to farthest point of the court, allowing the front court to be open for a split second for when you return the birdie back over.  </w:t>
            </w:r>
          </w:p>
        </w:tc>
      </w:tr>
      <w:tr w:rsidR="00A018A6">
        <w:tc>
          <w:tcPr>
            <w:tcW w:w="792" w:type="pct"/>
            <w:tcBorders>
              <w:top w:val="single" w:sz="4" w:space="0" w:color="auto"/>
              <w:left w:val="single" w:sz="4" w:space="0" w:color="auto"/>
              <w:bottom w:val="single" w:sz="4" w:space="0" w:color="auto"/>
              <w:right w:val="single" w:sz="4" w:space="0" w:color="auto"/>
            </w:tcBorders>
            <w:shd w:val="clear" w:color="auto" w:fill="FFFFFF"/>
          </w:tcPr>
          <w:p w:rsidR="00A018A6" w:rsidRDefault="00A018A6">
            <w:pPr>
              <w:rPr>
                <w:b/>
                <w:bCs/>
              </w:rPr>
            </w:pPr>
            <w:r>
              <w:rPr>
                <w:b/>
                <w:bCs/>
              </w:rPr>
              <w:t>Purpose (Why)</w:t>
            </w:r>
          </w:p>
          <w:p w:rsidR="00A018A6" w:rsidRDefault="00A018A6">
            <w:pPr>
              <w:rPr>
                <w:b/>
                <w:bCs/>
              </w:rPr>
            </w:pPr>
          </w:p>
        </w:tc>
        <w:tc>
          <w:tcPr>
            <w:tcW w:w="4208" w:type="pct"/>
            <w:tcBorders>
              <w:top w:val="single" w:sz="4" w:space="0" w:color="auto"/>
              <w:left w:val="single" w:sz="4" w:space="0" w:color="auto"/>
              <w:bottom w:val="single" w:sz="4" w:space="0" w:color="auto"/>
              <w:right w:val="single" w:sz="4" w:space="0" w:color="auto"/>
            </w:tcBorders>
            <w:shd w:val="clear" w:color="auto" w:fill="FFFFFF"/>
          </w:tcPr>
          <w:p w:rsidR="00A018A6" w:rsidRDefault="00DC289E">
            <w:pPr>
              <w:rPr>
                <w:bCs/>
              </w:rPr>
            </w:pPr>
            <w:r>
              <w:rPr>
                <w:bCs/>
              </w:rPr>
              <w:t xml:space="preserve">Badminton is a great lifetime, aerobic sport that will keep you in great shape for many years.  This means that the heart is getting a great deal of exercise, without putting much strain on the rest of your body, while still getting in the proper amount of exercise.  </w:t>
            </w:r>
          </w:p>
        </w:tc>
      </w:tr>
      <w:tr w:rsidR="00A018A6">
        <w:tc>
          <w:tcPr>
            <w:tcW w:w="792" w:type="pct"/>
            <w:tcBorders>
              <w:top w:val="single" w:sz="4" w:space="0" w:color="auto"/>
              <w:left w:val="single" w:sz="4" w:space="0" w:color="auto"/>
              <w:bottom w:val="single" w:sz="4" w:space="0" w:color="auto"/>
              <w:right w:val="single" w:sz="4" w:space="0" w:color="auto"/>
            </w:tcBorders>
            <w:shd w:val="clear" w:color="auto" w:fill="FFFFFF"/>
          </w:tcPr>
          <w:p w:rsidR="00A018A6" w:rsidRDefault="00A018A6">
            <w:pPr>
              <w:rPr>
                <w:b/>
                <w:bCs/>
              </w:rPr>
            </w:pPr>
            <w:r>
              <w:rPr>
                <w:b/>
                <w:bCs/>
              </w:rPr>
              <w:t>Procedures (How)</w:t>
            </w:r>
          </w:p>
        </w:tc>
        <w:tc>
          <w:tcPr>
            <w:tcW w:w="4208" w:type="pct"/>
            <w:tcBorders>
              <w:top w:val="single" w:sz="4" w:space="0" w:color="auto"/>
              <w:left w:val="single" w:sz="4" w:space="0" w:color="auto"/>
              <w:bottom w:val="single" w:sz="4" w:space="0" w:color="auto"/>
              <w:right w:val="single" w:sz="4" w:space="0" w:color="auto"/>
            </w:tcBorders>
            <w:shd w:val="clear" w:color="auto" w:fill="FFFFFF"/>
          </w:tcPr>
          <w:p w:rsidR="00A018A6" w:rsidRDefault="00A018A6" w:rsidP="00DC289E">
            <w:pPr>
              <w:spacing w:line="240" w:lineRule="auto"/>
              <w:rPr>
                <w:bCs/>
                <w:sz w:val="24"/>
                <w:szCs w:val="24"/>
              </w:rPr>
            </w:pPr>
            <w:r>
              <w:rPr>
                <w:bCs/>
                <w:sz w:val="24"/>
                <w:szCs w:val="24"/>
              </w:rPr>
              <w:t>1.</w:t>
            </w:r>
            <w:r w:rsidR="00DC289E">
              <w:rPr>
                <w:bCs/>
                <w:sz w:val="24"/>
                <w:szCs w:val="24"/>
              </w:rPr>
              <w:t xml:space="preserve"> The teacher will introduce the high, deep serve with proper explanation and a video on the proper form and technique of the high, deep serve.  </w:t>
            </w:r>
          </w:p>
          <w:p w:rsidR="00A018A6" w:rsidRDefault="00A018A6" w:rsidP="00DC289E">
            <w:pPr>
              <w:spacing w:line="240" w:lineRule="auto"/>
              <w:rPr>
                <w:bCs/>
                <w:sz w:val="24"/>
                <w:szCs w:val="24"/>
              </w:rPr>
            </w:pPr>
            <w:r>
              <w:rPr>
                <w:bCs/>
                <w:sz w:val="24"/>
                <w:szCs w:val="24"/>
              </w:rPr>
              <w:t>2.</w:t>
            </w:r>
            <w:r w:rsidR="00DC289E">
              <w:rPr>
                <w:bCs/>
                <w:sz w:val="24"/>
                <w:szCs w:val="24"/>
              </w:rPr>
              <w:t xml:space="preserve"> Students will then be lead in a warm up and stretch to get the muscles loosened up for practice.  </w:t>
            </w:r>
          </w:p>
          <w:p w:rsidR="00A018A6" w:rsidRPr="0061006D" w:rsidRDefault="00A018A6" w:rsidP="0061006D">
            <w:pPr>
              <w:spacing w:line="240" w:lineRule="auto"/>
              <w:rPr>
                <w:bCs/>
                <w:sz w:val="24"/>
                <w:szCs w:val="24"/>
              </w:rPr>
            </w:pPr>
            <w:r>
              <w:rPr>
                <w:bCs/>
                <w:sz w:val="24"/>
                <w:szCs w:val="24"/>
              </w:rPr>
              <w:t>3.</w:t>
            </w:r>
            <w:r w:rsidR="00DC289E">
              <w:rPr>
                <w:bCs/>
                <w:sz w:val="24"/>
                <w:szCs w:val="24"/>
              </w:rPr>
              <w:t xml:space="preserve"> </w:t>
            </w:r>
            <w:r w:rsidR="0061006D">
              <w:rPr>
                <w:bCs/>
                <w:sz w:val="24"/>
                <w:szCs w:val="24"/>
              </w:rPr>
              <w:t xml:space="preserve">Students will have time to practice on their high, deep serve.  </w:t>
            </w:r>
          </w:p>
        </w:tc>
      </w:tr>
    </w:tbl>
    <w:p w:rsidR="00A018A6" w:rsidRDefault="00A018A6">
      <w:pPr>
        <w:rPr>
          <w:rFonts w:ascii="Times New Roman" w:hAnsi="Times New Roman"/>
        </w:rPr>
      </w:pPr>
      <w:r>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10899"/>
      </w:tblGrid>
      <w:tr w:rsidR="00A018A6">
        <w:tc>
          <w:tcPr>
            <w:tcW w:w="5000" w:type="pct"/>
            <w:gridSpan w:val="2"/>
            <w:tcBorders>
              <w:top w:val="single" w:sz="4" w:space="0" w:color="auto"/>
              <w:left w:val="single" w:sz="4" w:space="0" w:color="auto"/>
              <w:bottom w:val="single" w:sz="4" w:space="0" w:color="auto"/>
              <w:right w:val="single" w:sz="4" w:space="0" w:color="auto"/>
            </w:tcBorders>
          </w:tcPr>
          <w:p w:rsidR="00A018A6" w:rsidRDefault="00A018A6">
            <w:pPr>
              <w:rPr>
                <w:bCs/>
              </w:rPr>
            </w:pPr>
            <w:r>
              <w:rPr>
                <w:b/>
                <w:bCs/>
              </w:rPr>
              <w:lastRenderedPageBreak/>
              <w:t xml:space="preserve">DURING  </w:t>
            </w:r>
            <w:r>
              <w:rPr>
                <w:bCs/>
              </w:rPr>
              <w:t xml:space="preserve">                                                                                    </w:t>
            </w:r>
            <w:r>
              <w:rPr>
                <w:b/>
                <w:bCs/>
                <w:u w:val="single"/>
              </w:rPr>
              <w:t>EXPLAIN (I DO, WE DO)</w:t>
            </w:r>
          </w:p>
        </w:tc>
      </w:tr>
      <w:tr w:rsidR="00A018A6">
        <w:tc>
          <w:tcPr>
            <w:tcW w:w="792" w:type="pct"/>
            <w:tcBorders>
              <w:top w:val="single" w:sz="4" w:space="0" w:color="auto"/>
              <w:left w:val="single" w:sz="4" w:space="0" w:color="auto"/>
              <w:bottom w:val="single" w:sz="4" w:space="0" w:color="auto"/>
              <w:right w:val="single" w:sz="4" w:space="0" w:color="auto"/>
            </w:tcBorders>
          </w:tcPr>
          <w:p w:rsidR="00A018A6" w:rsidRDefault="00A018A6">
            <w:pPr>
              <w:spacing w:after="0"/>
              <w:rPr>
                <w:b/>
                <w:bCs/>
              </w:rPr>
            </w:pPr>
            <w:r>
              <w:rPr>
                <w:b/>
                <w:bCs/>
              </w:rPr>
              <w:t>Strategy (What)</w:t>
            </w:r>
          </w:p>
        </w:tc>
        <w:tc>
          <w:tcPr>
            <w:tcW w:w="4208" w:type="pct"/>
            <w:tcBorders>
              <w:top w:val="single" w:sz="4" w:space="0" w:color="auto"/>
              <w:left w:val="single" w:sz="4" w:space="0" w:color="auto"/>
              <w:bottom w:val="single" w:sz="4" w:space="0" w:color="auto"/>
              <w:right w:val="single" w:sz="4" w:space="0" w:color="auto"/>
            </w:tcBorders>
          </w:tcPr>
          <w:p w:rsidR="00A018A6" w:rsidRDefault="00A018A6" w:rsidP="0061006D">
            <w:pPr>
              <w:spacing w:after="0"/>
              <w:rPr>
                <w:bCs/>
              </w:rPr>
            </w:pPr>
            <w:r>
              <w:rPr>
                <w:bCs/>
              </w:rPr>
              <w:t>Reciprocal Teaching</w:t>
            </w:r>
            <w:r w:rsidR="0061006D">
              <w:rPr>
                <w:bCs/>
              </w:rPr>
              <w:t>- Teacher will show proper technique, then allow students to follow the example.</w:t>
            </w:r>
          </w:p>
        </w:tc>
      </w:tr>
      <w:tr w:rsidR="00A018A6">
        <w:tc>
          <w:tcPr>
            <w:tcW w:w="792" w:type="pct"/>
            <w:tcBorders>
              <w:top w:val="single" w:sz="4" w:space="0" w:color="auto"/>
              <w:left w:val="single" w:sz="4" w:space="0" w:color="auto"/>
              <w:bottom w:val="single" w:sz="4" w:space="0" w:color="auto"/>
              <w:right w:val="single" w:sz="4" w:space="0" w:color="auto"/>
            </w:tcBorders>
          </w:tcPr>
          <w:p w:rsidR="00A018A6" w:rsidRDefault="00A018A6">
            <w:pPr>
              <w:spacing w:after="0"/>
              <w:rPr>
                <w:b/>
                <w:bCs/>
              </w:rPr>
            </w:pPr>
            <w:r>
              <w:rPr>
                <w:b/>
                <w:bCs/>
              </w:rPr>
              <w:t>Purpose (Why)</w:t>
            </w:r>
          </w:p>
          <w:p w:rsidR="00A018A6" w:rsidRDefault="00A018A6">
            <w:pPr>
              <w:spacing w:after="0"/>
              <w:rPr>
                <w:b/>
                <w:bCs/>
              </w:rPr>
            </w:pPr>
          </w:p>
        </w:tc>
        <w:tc>
          <w:tcPr>
            <w:tcW w:w="4208" w:type="pct"/>
            <w:tcBorders>
              <w:top w:val="single" w:sz="4" w:space="0" w:color="auto"/>
              <w:left w:val="single" w:sz="4" w:space="0" w:color="auto"/>
              <w:bottom w:val="single" w:sz="4" w:space="0" w:color="auto"/>
              <w:right w:val="single" w:sz="4" w:space="0" w:color="auto"/>
            </w:tcBorders>
          </w:tcPr>
          <w:p w:rsidR="00A018A6" w:rsidRDefault="0061006D">
            <w:pPr>
              <w:spacing w:after="0"/>
              <w:rPr>
                <w:bCs/>
              </w:rPr>
            </w:pPr>
            <w:r>
              <w:rPr>
                <w:bCs/>
              </w:rPr>
              <w:t xml:space="preserve">This allows students to see a live example, before practicing on their own, so they have a better understanding of the high, deep serve.  </w:t>
            </w:r>
          </w:p>
        </w:tc>
      </w:tr>
      <w:tr w:rsidR="00A018A6">
        <w:tc>
          <w:tcPr>
            <w:tcW w:w="792" w:type="pct"/>
            <w:tcBorders>
              <w:top w:val="single" w:sz="4" w:space="0" w:color="auto"/>
              <w:left w:val="single" w:sz="4" w:space="0" w:color="auto"/>
              <w:bottom w:val="single" w:sz="4" w:space="0" w:color="auto"/>
              <w:right w:val="single" w:sz="4" w:space="0" w:color="auto"/>
            </w:tcBorders>
          </w:tcPr>
          <w:p w:rsidR="00A018A6" w:rsidRDefault="00A018A6">
            <w:pPr>
              <w:spacing w:after="0" w:line="360" w:lineRule="auto"/>
              <w:rPr>
                <w:b/>
                <w:bCs/>
              </w:rPr>
            </w:pPr>
            <w:r>
              <w:rPr>
                <w:b/>
                <w:bCs/>
              </w:rPr>
              <w:t>Procedures (How)</w:t>
            </w:r>
          </w:p>
          <w:p w:rsidR="00A018A6" w:rsidRDefault="00A018A6">
            <w:pPr>
              <w:spacing w:line="360" w:lineRule="auto"/>
              <w:rPr>
                <w:b/>
                <w:bCs/>
              </w:rPr>
            </w:pPr>
          </w:p>
        </w:tc>
        <w:tc>
          <w:tcPr>
            <w:tcW w:w="4208" w:type="pct"/>
            <w:tcBorders>
              <w:top w:val="single" w:sz="4" w:space="0" w:color="auto"/>
              <w:left w:val="single" w:sz="4" w:space="0" w:color="auto"/>
              <w:bottom w:val="single" w:sz="4" w:space="0" w:color="auto"/>
              <w:right w:val="single" w:sz="4" w:space="0" w:color="auto"/>
            </w:tcBorders>
          </w:tcPr>
          <w:p w:rsidR="00A018A6" w:rsidRDefault="00A018A6" w:rsidP="00172CE8">
            <w:pPr>
              <w:spacing w:after="0" w:line="240" w:lineRule="auto"/>
              <w:rPr>
                <w:bCs/>
                <w:sz w:val="24"/>
                <w:szCs w:val="24"/>
              </w:rPr>
            </w:pPr>
            <w:r>
              <w:rPr>
                <w:bCs/>
                <w:sz w:val="24"/>
                <w:szCs w:val="24"/>
              </w:rPr>
              <w:t>1.</w:t>
            </w:r>
            <w:r w:rsidR="00172CE8">
              <w:rPr>
                <w:bCs/>
                <w:sz w:val="24"/>
                <w:szCs w:val="24"/>
              </w:rPr>
              <w:t xml:space="preserve"> Students will start by forming a circle and completing a warm up and stretch.  Students will be guided in a warm up session with jogging, walking, or marching to help get the muscles warmed up.  </w:t>
            </w:r>
          </w:p>
          <w:p w:rsidR="00A018A6" w:rsidRDefault="00A018A6" w:rsidP="00172CE8">
            <w:pPr>
              <w:spacing w:after="0" w:line="240" w:lineRule="auto"/>
              <w:rPr>
                <w:bCs/>
                <w:sz w:val="24"/>
                <w:szCs w:val="24"/>
              </w:rPr>
            </w:pPr>
            <w:r>
              <w:rPr>
                <w:bCs/>
                <w:sz w:val="24"/>
                <w:szCs w:val="24"/>
              </w:rPr>
              <w:t>2.</w:t>
            </w:r>
            <w:r w:rsidR="00172CE8">
              <w:rPr>
                <w:bCs/>
                <w:sz w:val="24"/>
                <w:szCs w:val="24"/>
              </w:rPr>
              <w:t xml:space="preserve"> </w:t>
            </w:r>
            <w:r w:rsidR="00180E5F">
              <w:rPr>
                <w:bCs/>
                <w:sz w:val="24"/>
                <w:szCs w:val="24"/>
              </w:rPr>
              <w:t xml:space="preserve">Stretches be held for a minimum of 10 seconds, maximum of 20. </w:t>
            </w:r>
          </w:p>
          <w:p w:rsidR="00A018A6" w:rsidRDefault="00180E5F" w:rsidP="00172CE8">
            <w:pPr>
              <w:spacing w:after="0" w:line="240" w:lineRule="auto"/>
              <w:rPr>
                <w:bCs/>
                <w:sz w:val="24"/>
                <w:szCs w:val="24"/>
              </w:rPr>
            </w:pPr>
            <w:r w:rsidRPr="00180E5F">
              <w:rPr>
                <w:b/>
                <w:bCs/>
                <w:sz w:val="24"/>
                <w:szCs w:val="24"/>
              </w:rPr>
              <w:t>Toe stretch</w:t>
            </w:r>
            <w:r>
              <w:rPr>
                <w:bCs/>
                <w:sz w:val="24"/>
                <w:szCs w:val="24"/>
              </w:rPr>
              <w:t xml:space="preserve">: bend down and touch toes, keeping knees straight.  Separate feet shoulder width apart and alternate toe touches, right then left, holding each for at least 10 seconds. </w:t>
            </w:r>
          </w:p>
          <w:p w:rsidR="00180E5F" w:rsidRDefault="00180E5F" w:rsidP="00172CE8">
            <w:pPr>
              <w:spacing w:after="0" w:line="240" w:lineRule="auto"/>
              <w:rPr>
                <w:bCs/>
                <w:sz w:val="24"/>
                <w:szCs w:val="24"/>
              </w:rPr>
            </w:pPr>
            <w:r w:rsidRPr="00180E5F">
              <w:rPr>
                <w:b/>
                <w:bCs/>
                <w:sz w:val="24"/>
                <w:szCs w:val="24"/>
              </w:rPr>
              <w:t>Wrist stretch</w:t>
            </w:r>
            <w:r>
              <w:rPr>
                <w:bCs/>
                <w:sz w:val="24"/>
                <w:szCs w:val="24"/>
              </w:rPr>
              <w:t xml:space="preserve">: arm straight out and bend right wrist up with left hand for 10 seconds, then down for 10 seconds.  Do same with left wrist.  </w:t>
            </w:r>
          </w:p>
          <w:p w:rsidR="00180E5F" w:rsidRDefault="00180E5F" w:rsidP="00172CE8">
            <w:pPr>
              <w:spacing w:after="0" w:line="240" w:lineRule="auto"/>
              <w:rPr>
                <w:bCs/>
                <w:sz w:val="24"/>
                <w:szCs w:val="24"/>
              </w:rPr>
            </w:pPr>
            <w:r w:rsidRPr="00180E5F">
              <w:rPr>
                <w:b/>
                <w:bCs/>
                <w:sz w:val="24"/>
                <w:szCs w:val="24"/>
              </w:rPr>
              <w:t>Core stretch</w:t>
            </w:r>
            <w:r>
              <w:rPr>
                <w:bCs/>
                <w:sz w:val="24"/>
                <w:szCs w:val="24"/>
              </w:rPr>
              <w:t xml:space="preserve">: Clasp hands together and stretch up, hold for 10 seconds, lean to the right and hold, lean to the left and hold.  Then do ten core twists.  Put arms out and twist upper body, ten to each side. </w:t>
            </w:r>
          </w:p>
          <w:p w:rsidR="00180E5F" w:rsidRDefault="00180E5F" w:rsidP="00172CE8">
            <w:pPr>
              <w:spacing w:after="0" w:line="240" w:lineRule="auto"/>
              <w:rPr>
                <w:bCs/>
                <w:sz w:val="24"/>
                <w:szCs w:val="24"/>
              </w:rPr>
            </w:pPr>
            <w:r w:rsidRPr="00180E5F">
              <w:rPr>
                <w:b/>
                <w:bCs/>
                <w:sz w:val="24"/>
                <w:szCs w:val="24"/>
              </w:rPr>
              <w:t xml:space="preserve">Shoulder </w:t>
            </w:r>
            <w:proofErr w:type="spellStart"/>
            <w:r w:rsidRPr="00180E5F">
              <w:rPr>
                <w:b/>
                <w:bCs/>
                <w:sz w:val="24"/>
                <w:szCs w:val="24"/>
              </w:rPr>
              <w:t>stetch</w:t>
            </w:r>
            <w:proofErr w:type="spellEnd"/>
            <w:r>
              <w:rPr>
                <w:bCs/>
                <w:sz w:val="24"/>
                <w:szCs w:val="24"/>
              </w:rPr>
              <w:t xml:space="preserve">: Bring right arm across body at chest level and pull it back with left arm, hold for 10 seconds.  Same with left arm. </w:t>
            </w:r>
          </w:p>
          <w:p w:rsidR="00180E5F" w:rsidRDefault="00180E5F" w:rsidP="00172CE8">
            <w:pPr>
              <w:spacing w:after="0" w:line="240" w:lineRule="auto"/>
              <w:rPr>
                <w:bCs/>
                <w:sz w:val="24"/>
                <w:szCs w:val="24"/>
              </w:rPr>
            </w:pPr>
            <w:r w:rsidRPr="00180E5F">
              <w:rPr>
                <w:b/>
                <w:bCs/>
                <w:sz w:val="24"/>
                <w:szCs w:val="24"/>
              </w:rPr>
              <w:t>Arm circles</w:t>
            </w:r>
            <w:r>
              <w:rPr>
                <w:bCs/>
                <w:sz w:val="24"/>
                <w:szCs w:val="24"/>
              </w:rPr>
              <w:t xml:space="preserve">: Arms out to side, move in small circles, forward and backwards.  Then add more shoulder rotation, forming a bigger circle.  </w:t>
            </w:r>
          </w:p>
          <w:p w:rsidR="00180E5F" w:rsidRDefault="00180E5F" w:rsidP="00172CE8">
            <w:pPr>
              <w:spacing w:after="0" w:line="240" w:lineRule="auto"/>
              <w:rPr>
                <w:bCs/>
                <w:i/>
                <w:sz w:val="24"/>
                <w:szCs w:val="24"/>
              </w:rPr>
            </w:pPr>
            <w:r w:rsidRPr="00180E5F">
              <w:rPr>
                <w:b/>
                <w:bCs/>
                <w:i/>
                <w:sz w:val="24"/>
                <w:szCs w:val="24"/>
              </w:rPr>
              <w:t>Stretch anything else needed depending on individual</w:t>
            </w:r>
            <w:r>
              <w:rPr>
                <w:bCs/>
                <w:i/>
                <w:sz w:val="24"/>
                <w:szCs w:val="24"/>
              </w:rPr>
              <w:t xml:space="preserve">. </w:t>
            </w:r>
          </w:p>
          <w:p w:rsidR="009A0C60" w:rsidRDefault="009A0C60" w:rsidP="00172CE8">
            <w:pPr>
              <w:spacing w:after="0" w:line="240" w:lineRule="auto"/>
              <w:rPr>
                <w:bCs/>
                <w:sz w:val="24"/>
                <w:szCs w:val="24"/>
              </w:rPr>
            </w:pPr>
            <w:r w:rsidRPr="009A0C60">
              <w:rPr>
                <w:b/>
                <w:bCs/>
                <w:sz w:val="24"/>
                <w:szCs w:val="24"/>
                <w:u w:val="single"/>
              </w:rPr>
              <w:t>Proper instruction</w:t>
            </w:r>
            <w:r>
              <w:rPr>
                <w:bCs/>
                <w:sz w:val="24"/>
                <w:szCs w:val="24"/>
              </w:rPr>
              <w:t>:</w:t>
            </w:r>
          </w:p>
          <w:p w:rsidR="009A0C60" w:rsidRPr="009A0C60" w:rsidRDefault="009A0C60" w:rsidP="009A0C60">
            <w:pPr>
              <w:spacing w:after="0" w:line="240" w:lineRule="auto"/>
              <w:rPr>
                <w:bCs/>
                <w:sz w:val="24"/>
                <w:szCs w:val="24"/>
              </w:rPr>
            </w:pPr>
            <w:r>
              <w:rPr>
                <w:bCs/>
                <w:sz w:val="24"/>
                <w:szCs w:val="24"/>
              </w:rPr>
              <w:t>-</w:t>
            </w:r>
            <w:r w:rsidRPr="009A0C60">
              <w:rPr>
                <w:bCs/>
                <w:sz w:val="24"/>
                <w:szCs w:val="24"/>
              </w:rPr>
              <w:t xml:space="preserve">Students will place foot opposite of dominant hand at 12 o’clock, </w:t>
            </w:r>
            <w:r w:rsidR="005833FD">
              <w:rPr>
                <w:bCs/>
                <w:sz w:val="24"/>
                <w:szCs w:val="24"/>
              </w:rPr>
              <w:t>dominant foot at 5 (toes not pointing at 5, just placed at 5</w:t>
            </w:r>
            <w:r w:rsidRPr="009A0C60">
              <w:rPr>
                <w:bCs/>
                <w:sz w:val="24"/>
                <w:szCs w:val="24"/>
              </w:rPr>
              <w:t>) (If right handed, left foot forward, right back and opposite for left foot, R at 12, L at 7.)</w:t>
            </w:r>
          </w:p>
          <w:p w:rsidR="009A0C60" w:rsidRDefault="009A0C60" w:rsidP="009A0C60">
            <w:pPr>
              <w:spacing w:after="0" w:line="240" w:lineRule="auto"/>
              <w:rPr>
                <w:bCs/>
                <w:sz w:val="24"/>
                <w:szCs w:val="24"/>
              </w:rPr>
            </w:pPr>
            <w:r>
              <w:rPr>
                <w:bCs/>
                <w:sz w:val="24"/>
                <w:szCs w:val="24"/>
              </w:rPr>
              <w:t>-</w:t>
            </w:r>
            <w:r w:rsidRPr="009A0C60">
              <w:rPr>
                <w:bCs/>
                <w:sz w:val="24"/>
                <w:szCs w:val="24"/>
              </w:rPr>
              <w:t>Hand gripped at base of the handle just like shaking someone’s hand. (index finger ready to pull trigger)</w:t>
            </w:r>
          </w:p>
          <w:p w:rsidR="009A0C60" w:rsidRDefault="005833FD" w:rsidP="009A0C60">
            <w:pPr>
              <w:spacing w:after="0" w:line="240" w:lineRule="auto"/>
              <w:rPr>
                <w:bCs/>
                <w:sz w:val="24"/>
                <w:szCs w:val="24"/>
              </w:rPr>
            </w:pPr>
            <w:r>
              <w:rPr>
                <w:bCs/>
                <w:sz w:val="24"/>
                <w:szCs w:val="24"/>
              </w:rPr>
              <w:t>-Birdie</w:t>
            </w:r>
            <w:r w:rsidR="009A0C60">
              <w:rPr>
                <w:bCs/>
                <w:sz w:val="24"/>
                <w:szCs w:val="24"/>
              </w:rPr>
              <w:t xml:space="preserve"> should be held by the feather between thumb and index finger and dropped towards ground.</w:t>
            </w:r>
            <w:r>
              <w:rPr>
                <w:bCs/>
                <w:sz w:val="24"/>
                <w:szCs w:val="24"/>
              </w:rPr>
              <w:t xml:space="preserve"> </w:t>
            </w:r>
          </w:p>
          <w:p w:rsidR="009A0C60" w:rsidRDefault="009A0C60" w:rsidP="009A0C60">
            <w:pPr>
              <w:spacing w:after="0" w:line="240" w:lineRule="auto"/>
              <w:rPr>
                <w:bCs/>
                <w:sz w:val="24"/>
                <w:szCs w:val="24"/>
              </w:rPr>
            </w:pPr>
            <w:r>
              <w:rPr>
                <w:bCs/>
                <w:sz w:val="24"/>
                <w:szCs w:val="24"/>
              </w:rPr>
              <w:t>-Racquet on backswing will be pointing between 7 and 8 o’clock.  C</w:t>
            </w:r>
            <w:r w:rsidR="005833FD">
              <w:rPr>
                <w:bCs/>
                <w:sz w:val="24"/>
                <w:szCs w:val="24"/>
              </w:rPr>
              <w:t>ontact should be made between 3 and 4 o’clock.</w:t>
            </w:r>
          </w:p>
          <w:p w:rsidR="005833FD" w:rsidRDefault="005833FD" w:rsidP="009A0C60">
            <w:pPr>
              <w:spacing w:after="0" w:line="240" w:lineRule="auto"/>
              <w:rPr>
                <w:bCs/>
                <w:sz w:val="24"/>
                <w:szCs w:val="24"/>
              </w:rPr>
            </w:pPr>
            <w:r>
              <w:rPr>
                <w:bCs/>
                <w:sz w:val="24"/>
                <w:szCs w:val="24"/>
              </w:rPr>
              <w:t>-Flick wrist up when making contact and follow through to opposite shoulder.  Similar to golf swing.</w:t>
            </w:r>
          </w:p>
          <w:p w:rsidR="00F346BB" w:rsidRDefault="00F346BB" w:rsidP="009A0C60">
            <w:pPr>
              <w:spacing w:after="0" w:line="240" w:lineRule="auto"/>
              <w:rPr>
                <w:bCs/>
                <w:sz w:val="24"/>
                <w:szCs w:val="24"/>
              </w:rPr>
            </w:pPr>
            <w:r>
              <w:rPr>
                <w:b/>
                <w:bCs/>
                <w:sz w:val="24"/>
                <w:szCs w:val="24"/>
                <w:u w:val="single"/>
              </w:rPr>
              <w:t>Common errors:</w:t>
            </w:r>
            <w:r>
              <w:rPr>
                <w:bCs/>
                <w:sz w:val="24"/>
                <w:szCs w:val="24"/>
              </w:rPr>
              <w:t xml:space="preserve"> </w:t>
            </w:r>
          </w:p>
          <w:p w:rsidR="00F346BB" w:rsidRDefault="00F346BB" w:rsidP="009A0C60">
            <w:pPr>
              <w:spacing w:after="0" w:line="240" w:lineRule="auto"/>
              <w:rPr>
                <w:bCs/>
                <w:sz w:val="24"/>
                <w:szCs w:val="24"/>
              </w:rPr>
            </w:pPr>
            <w:r>
              <w:rPr>
                <w:bCs/>
                <w:sz w:val="24"/>
                <w:szCs w:val="24"/>
              </w:rPr>
              <w:t>-Feet not properly placed.</w:t>
            </w:r>
          </w:p>
          <w:p w:rsidR="00F346BB" w:rsidRDefault="00F346BB" w:rsidP="009A0C60">
            <w:pPr>
              <w:spacing w:after="0" w:line="240" w:lineRule="auto"/>
              <w:rPr>
                <w:bCs/>
                <w:sz w:val="24"/>
                <w:szCs w:val="24"/>
              </w:rPr>
            </w:pPr>
            <w:r>
              <w:rPr>
                <w:bCs/>
                <w:sz w:val="24"/>
                <w:szCs w:val="24"/>
              </w:rPr>
              <w:t>-Choking the racquet further up.</w:t>
            </w:r>
          </w:p>
          <w:p w:rsidR="00F346BB" w:rsidRPr="00F346BB" w:rsidRDefault="00F346BB" w:rsidP="009A0C60">
            <w:pPr>
              <w:spacing w:after="0" w:line="240" w:lineRule="auto"/>
              <w:rPr>
                <w:bCs/>
                <w:sz w:val="24"/>
                <w:szCs w:val="24"/>
                <w:u w:val="single"/>
              </w:rPr>
            </w:pPr>
            <w:r>
              <w:rPr>
                <w:bCs/>
                <w:sz w:val="24"/>
                <w:szCs w:val="24"/>
                <w:u w:val="single"/>
              </w:rPr>
              <w:t>-</w:t>
            </w:r>
            <w:r w:rsidRPr="00F346BB">
              <w:rPr>
                <w:bCs/>
                <w:sz w:val="24"/>
                <w:szCs w:val="24"/>
              </w:rPr>
              <w:t>Contact too early or too</w:t>
            </w:r>
            <w:r>
              <w:rPr>
                <w:bCs/>
                <w:sz w:val="24"/>
                <w:szCs w:val="24"/>
              </w:rPr>
              <w:t xml:space="preserve"> late.  Birdie should be dropped and wait one second before swinging.  </w:t>
            </w:r>
          </w:p>
          <w:p w:rsidR="009A0C60" w:rsidRPr="009A0C60" w:rsidRDefault="009A0C60" w:rsidP="00172CE8">
            <w:pPr>
              <w:spacing w:after="0" w:line="240" w:lineRule="auto"/>
              <w:rPr>
                <w:bCs/>
                <w:sz w:val="24"/>
                <w:szCs w:val="24"/>
              </w:rPr>
            </w:pPr>
          </w:p>
        </w:tc>
      </w:tr>
      <w:tr w:rsidR="00A018A6">
        <w:tc>
          <w:tcPr>
            <w:tcW w:w="5000" w:type="pct"/>
            <w:gridSpan w:val="2"/>
            <w:tcBorders>
              <w:top w:val="single" w:sz="4" w:space="0" w:color="auto"/>
              <w:left w:val="single" w:sz="4" w:space="0" w:color="auto"/>
              <w:bottom w:val="single" w:sz="4" w:space="0" w:color="auto"/>
              <w:right w:val="single" w:sz="4" w:space="0" w:color="auto"/>
            </w:tcBorders>
          </w:tcPr>
          <w:p w:rsidR="00A018A6" w:rsidRDefault="00A018A6">
            <w:pPr>
              <w:spacing w:after="0"/>
              <w:rPr>
                <w:b/>
                <w:bCs/>
              </w:rPr>
            </w:pPr>
            <w:r>
              <w:rPr>
                <w:b/>
                <w:bCs/>
              </w:rPr>
              <w:lastRenderedPageBreak/>
              <w:t xml:space="preserve">                                                                                                             </w:t>
            </w:r>
            <w:r>
              <w:rPr>
                <w:b/>
                <w:bCs/>
                <w:u w:val="single"/>
              </w:rPr>
              <w:t xml:space="preserve">EXPLORE </w:t>
            </w:r>
            <w:r>
              <w:rPr>
                <w:b/>
                <w:bCs/>
              </w:rPr>
              <w:t>(Y’all Do, You Do)</w:t>
            </w:r>
          </w:p>
          <w:p w:rsidR="00A018A6" w:rsidRDefault="00A018A6">
            <w:pPr>
              <w:spacing w:after="0"/>
              <w:rPr>
                <w:b/>
                <w:bCs/>
                <w:i/>
              </w:rPr>
            </w:pPr>
            <w:r>
              <w:rPr>
                <w:i/>
              </w:rPr>
              <w:t xml:space="preserve">How will you provide </w:t>
            </w:r>
            <w:proofErr w:type="spellStart"/>
            <w:proofErr w:type="gramStart"/>
            <w:r>
              <w:rPr>
                <w:i/>
              </w:rPr>
              <w:t>scaffolded</w:t>
            </w:r>
            <w:proofErr w:type="spellEnd"/>
            <w:r>
              <w:rPr>
                <w:i/>
              </w:rPr>
              <w:t>(</w:t>
            </w:r>
            <w:proofErr w:type="gramEnd"/>
            <w:r>
              <w:rPr>
                <w:i/>
              </w:rPr>
              <w:t>explicit) instruction in moving students to independent activities? Include how you will incorporate practice in groups (y’all do) and independent practice (you do).</w:t>
            </w:r>
          </w:p>
        </w:tc>
      </w:tr>
      <w:tr w:rsidR="00A018A6">
        <w:tc>
          <w:tcPr>
            <w:tcW w:w="792" w:type="pct"/>
            <w:tcBorders>
              <w:top w:val="single" w:sz="4" w:space="0" w:color="auto"/>
              <w:left w:val="single" w:sz="4" w:space="0" w:color="auto"/>
              <w:bottom w:val="single" w:sz="4" w:space="0" w:color="auto"/>
              <w:right w:val="single" w:sz="4" w:space="0" w:color="auto"/>
            </w:tcBorders>
          </w:tcPr>
          <w:p w:rsidR="00A018A6" w:rsidRDefault="00A018A6">
            <w:pPr>
              <w:spacing w:after="0"/>
              <w:rPr>
                <w:b/>
                <w:bCs/>
              </w:rPr>
            </w:pPr>
            <w:r>
              <w:rPr>
                <w:b/>
                <w:bCs/>
              </w:rPr>
              <w:t>Strategy (What):</w:t>
            </w:r>
          </w:p>
        </w:tc>
        <w:tc>
          <w:tcPr>
            <w:tcW w:w="4208" w:type="pct"/>
            <w:tcBorders>
              <w:top w:val="single" w:sz="4" w:space="0" w:color="auto"/>
              <w:left w:val="single" w:sz="4" w:space="0" w:color="auto"/>
              <w:bottom w:val="single" w:sz="4" w:space="0" w:color="auto"/>
              <w:right w:val="single" w:sz="4" w:space="0" w:color="auto"/>
            </w:tcBorders>
          </w:tcPr>
          <w:p w:rsidR="00A018A6" w:rsidRPr="009A0C60" w:rsidRDefault="009A0C60">
            <w:pPr>
              <w:spacing w:after="0"/>
              <w:rPr>
                <w:bCs/>
              </w:rPr>
            </w:pPr>
            <w:r>
              <w:rPr>
                <w:bCs/>
              </w:rPr>
              <w:t xml:space="preserve">Steps demonstrated by teacher, students will reciprocate the action.  </w:t>
            </w:r>
          </w:p>
        </w:tc>
      </w:tr>
      <w:tr w:rsidR="00A018A6">
        <w:tc>
          <w:tcPr>
            <w:tcW w:w="792" w:type="pct"/>
            <w:tcBorders>
              <w:top w:val="single" w:sz="4" w:space="0" w:color="auto"/>
              <w:left w:val="single" w:sz="4" w:space="0" w:color="auto"/>
              <w:bottom w:val="single" w:sz="4" w:space="0" w:color="auto"/>
              <w:right w:val="single" w:sz="4" w:space="0" w:color="auto"/>
            </w:tcBorders>
          </w:tcPr>
          <w:p w:rsidR="00A018A6" w:rsidRDefault="00A018A6">
            <w:pPr>
              <w:spacing w:after="0"/>
              <w:rPr>
                <w:b/>
                <w:bCs/>
              </w:rPr>
            </w:pPr>
            <w:r>
              <w:rPr>
                <w:b/>
                <w:bCs/>
              </w:rPr>
              <w:t>Purpose (Why)</w:t>
            </w:r>
          </w:p>
        </w:tc>
        <w:tc>
          <w:tcPr>
            <w:tcW w:w="4208" w:type="pct"/>
            <w:tcBorders>
              <w:top w:val="single" w:sz="4" w:space="0" w:color="auto"/>
              <w:left w:val="single" w:sz="4" w:space="0" w:color="auto"/>
              <w:bottom w:val="single" w:sz="4" w:space="0" w:color="auto"/>
              <w:right w:val="single" w:sz="4" w:space="0" w:color="auto"/>
            </w:tcBorders>
          </w:tcPr>
          <w:p w:rsidR="00A018A6" w:rsidRPr="009A0C60" w:rsidRDefault="009A0C60">
            <w:pPr>
              <w:spacing w:after="0" w:line="360" w:lineRule="auto"/>
              <w:rPr>
                <w:bCs/>
              </w:rPr>
            </w:pPr>
            <w:r>
              <w:rPr>
                <w:bCs/>
              </w:rPr>
              <w:t xml:space="preserve">Students will have a better understanding of the proper form and technique.  </w:t>
            </w:r>
          </w:p>
        </w:tc>
      </w:tr>
      <w:tr w:rsidR="00A018A6">
        <w:tc>
          <w:tcPr>
            <w:tcW w:w="792" w:type="pct"/>
            <w:tcBorders>
              <w:top w:val="single" w:sz="4" w:space="0" w:color="auto"/>
              <w:left w:val="single" w:sz="4" w:space="0" w:color="auto"/>
              <w:bottom w:val="single" w:sz="4" w:space="0" w:color="auto"/>
              <w:right w:val="single" w:sz="4" w:space="0" w:color="auto"/>
            </w:tcBorders>
          </w:tcPr>
          <w:p w:rsidR="00A018A6" w:rsidRDefault="00A018A6">
            <w:pPr>
              <w:spacing w:after="0"/>
              <w:rPr>
                <w:b/>
                <w:bCs/>
              </w:rPr>
            </w:pPr>
            <w:r>
              <w:rPr>
                <w:b/>
                <w:bCs/>
              </w:rPr>
              <w:t>Procedures (How)</w:t>
            </w:r>
          </w:p>
        </w:tc>
        <w:tc>
          <w:tcPr>
            <w:tcW w:w="4208" w:type="pct"/>
            <w:tcBorders>
              <w:top w:val="single" w:sz="4" w:space="0" w:color="auto"/>
              <w:left w:val="single" w:sz="4" w:space="0" w:color="auto"/>
              <w:bottom w:val="single" w:sz="4" w:space="0" w:color="auto"/>
              <w:right w:val="single" w:sz="4" w:space="0" w:color="auto"/>
            </w:tcBorders>
          </w:tcPr>
          <w:p w:rsidR="00F346BB" w:rsidRPr="00F346BB" w:rsidRDefault="00F346BB" w:rsidP="00F346BB">
            <w:pPr>
              <w:spacing w:line="240" w:lineRule="auto"/>
              <w:rPr>
                <w:bCs/>
                <w:sz w:val="24"/>
                <w:szCs w:val="24"/>
              </w:rPr>
            </w:pPr>
            <w:r>
              <w:rPr>
                <w:b/>
                <w:bCs/>
                <w:sz w:val="24"/>
                <w:szCs w:val="24"/>
              </w:rPr>
              <w:t>Drills for half, deep serve:</w:t>
            </w:r>
          </w:p>
          <w:p w:rsidR="00F346BB" w:rsidRDefault="00A018A6" w:rsidP="00F346BB">
            <w:pPr>
              <w:spacing w:line="240" w:lineRule="auto"/>
              <w:rPr>
                <w:bCs/>
                <w:sz w:val="24"/>
                <w:szCs w:val="24"/>
              </w:rPr>
            </w:pPr>
            <w:r>
              <w:rPr>
                <w:bCs/>
                <w:sz w:val="24"/>
                <w:szCs w:val="24"/>
              </w:rPr>
              <w:t>1.</w:t>
            </w:r>
            <w:r w:rsidR="00F346BB">
              <w:rPr>
                <w:bCs/>
                <w:sz w:val="24"/>
                <w:szCs w:val="24"/>
              </w:rPr>
              <w:t xml:space="preserve"> First drill, everyone will be paired up and will work on their positioning of their feet, hands on the racquet, and their form with their swing, wrist flick, and follow through. </w:t>
            </w:r>
          </w:p>
          <w:p w:rsidR="00A018A6" w:rsidRDefault="00A018A6" w:rsidP="00F346BB">
            <w:pPr>
              <w:spacing w:line="240" w:lineRule="auto"/>
              <w:rPr>
                <w:bCs/>
                <w:sz w:val="24"/>
                <w:szCs w:val="24"/>
              </w:rPr>
            </w:pPr>
            <w:r>
              <w:rPr>
                <w:bCs/>
                <w:sz w:val="24"/>
                <w:szCs w:val="24"/>
              </w:rPr>
              <w:t>2.</w:t>
            </w:r>
            <w:r w:rsidR="00F346BB">
              <w:rPr>
                <w:bCs/>
                <w:sz w:val="24"/>
                <w:szCs w:val="24"/>
              </w:rPr>
              <w:t xml:space="preserve"> After they have went through the progressions, each group will get a birdie and work on hitting it lightly to each other, working on their form, point of contact, and follow through.  Point of contact is very important.</w:t>
            </w:r>
          </w:p>
          <w:p w:rsidR="00A018A6" w:rsidRDefault="00A018A6" w:rsidP="00F346BB">
            <w:pPr>
              <w:spacing w:line="240" w:lineRule="auto"/>
              <w:rPr>
                <w:bCs/>
                <w:sz w:val="24"/>
                <w:szCs w:val="24"/>
              </w:rPr>
            </w:pPr>
            <w:r>
              <w:rPr>
                <w:bCs/>
                <w:sz w:val="24"/>
                <w:szCs w:val="24"/>
              </w:rPr>
              <w:t>3.</w:t>
            </w:r>
            <w:r w:rsidR="002D7030">
              <w:rPr>
                <w:bCs/>
                <w:sz w:val="24"/>
                <w:szCs w:val="24"/>
              </w:rPr>
              <w:t xml:space="preserve"> Partners will get on opposite sides of the net and take turns serving to each other.  The object is to work on the form and be able to place the birdie on the opposite side of the net.</w:t>
            </w:r>
          </w:p>
          <w:p w:rsidR="00A018A6" w:rsidRDefault="00A018A6" w:rsidP="00E31537">
            <w:pPr>
              <w:spacing w:line="240" w:lineRule="auto"/>
              <w:rPr>
                <w:bCs/>
              </w:rPr>
            </w:pPr>
            <w:r>
              <w:rPr>
                <w:bCs/>
                <w:sz w:val="24"/>
                <w:szCs w:val="24"/>
              </w:rPr>
              <w:t>4.</w:t>
            </w:r>
            <w:r w:rsidR="00F346BB">
              <w:rPr>
                <w:bCs/>
                <w:sz w:val="24"/>
                <w:szCs w:val="24"/>
              </w:rPr>
              <w:t xml:space="preserve">  Partners will be set up on each of the courts, multiple groups will be at each court.  </w:t>
            </w:r>
            <w:r w:rsidR="00E31537">
              <w:rPr>
                <w:bCs/>
                <w:sz w:val="24"/>
                <w:szCs w:val="24"/>
              </w:rPr>
              <w:t xml:space="preserve">Tape will be put on each of the courts, allowing 3 different zones for the server to serve it in.  For each spot, the server will be awarded a certain amount of points.  </w:t>
            </w:r>
            <w:r w:rsidR="00AD0AE6">
              <w:rPr>
                <w:bCs/>
                <w:sz w:val="24"/>
                <w:szCs w:val="24"/>
              </w:rPr>
              <w:t>3 for the furthest zone, 2 for the next one, and 1</w:t>
            </w:r>
            <w:r w:rsidR="00E31537">
              <w:rPr>
                <w:bCs/>
                <w:sz w:val="24"/>
                <w:szCs w:val="24"/>
              </w:rPr>
              <w:t xml:space="preserve"> for the closest.  </w:t>
            </w:r>
            <w:r w:rsidR="00AD0AE6">
              <w:rPr>
                <w:bCs/>
                <w:sz w:val="24"/>
                <w:szCs w:val="24"/>
              </w:rPr>
              <w:t xml:space="preserve">Each server will get 10 swings for a max total of 30 points. </w:t>
            </w:r>
          </w:p>
        </w:tc>
      </w:tr>
    </w:tbl>
    <w:p w:rsidR="00A018A6" w:rsidRDefault="00A018A6">
      <w:pPr>
        <w:rPr>
          <w:rFonts w:ascii="Times New Roman" w:hAnsi="Times New Roman"/>
        </w:rPr>
      </w:pPr>
      <w:r>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10899"/>
      </w:tblGrid>
      <w:tr w:rsidR="00A018A6">
        <w:tc>
          <w:tcPr>
            <w:tcW w:w="5000" w:type="pct"/>
            <w:gridSpan w:val="2"/>
            <w:tcBorders>
              <w:top w:val="single" w:sz="4" w:space="0" w:color="auto"/>
              <w:left w:val="single" w:sz="4" w:space="0" w:color="auto"/>
              <w:bottom w:val="single" w:sz="4" w:space="0" w:color="auto"/>
              <w:right w:val="single" w:sz="4" w:space="0" w:color="auto"/>
            </w:tcBorders>
          </w:tcPr>
          <w:p w:rsidR="00A018A6" w:rsidRDefault="00A018A6">
            <w:pPr>
              <w:rPr>
                <w:b/>
                <w:bCs/>
              </w:rPr>
            </w:pPr>
            <w:r>
              <w:lastRenderedPageBreak/>
              <w:br w:type="page"/>
            </w:r>
            <w:r>
              <w:rPr>
                <w:b/>
                <w:bCs/>
              </w:rPr>
              <w:t xml:space="preserve">AFTER                                                                                                       </w:t>
            </w:r>
            <w:r>
              <w:rPr>
                <w:b/>
                <w:bCs/>
                <w:u w:val="single"/>
              </w:rPr>
              <w:t>EVALUATE</w:t>
            </w:r>
          </w:p>
          <w:p w:rsidR="00A018A6" w:rsidRDefault="00A018A6">
            <w:pPr>
              <w:rPr>
                <w:b/>
                <w:bCs/>
                <w:i/>
              </w:rPr>
            </w:pPr>
            <w:r>
              <w:rPr>
                <w:i/>
              </w:rPr>
              <w:t>How will students demonstrate their learning of this lesson? Evaluation will be based upon products designated in Step #3 of your lesson plan.</w:t>
            </w:r>
            <w:r>
              <w:rPr>
                <w:b/>
                <w:bCs/>
                <w:i/>
              </w:rPr>
              <w:t xml:space="preserve"> </w:t>
            </w:r>
            <w:r>
              <w:rPr>
                <w:i/>
              </w:rPr>
              <w:t>How will you wrap up the lesson?</w:t>
            </w:r>
          </w:p>
        </w:tc>
      </w:tr>
      <w:tr w:rsidR="00A018A6">
        <w:tc>
          <w:tcPr>
            <w:tcW w:w="792" w:type="pct"/>
            <w:tcBorders>
              <w:top w:val="single" w:sz="4" w:space="0" w:color="auto"/>
              <w:left w:val="single" w:sz="4" w:space="0" w:color="auto"/>
              <w:bottom w:val="single" w:sz="4" w:space="0" w:color="auto"/>
              <w:right w:val="single" w:sz="4" w:space="0" w:color="auto"/>
            </w:tcBorders>
          </w:tcPr>
          <w:p w:rsidR="00A018A6" w:rsidRDefault="00A018A6">
            <w:pPr>
              <w:spacing w:after="0" w:line="240" w:lineRule="auto"/>
              <w:rPr>
                <w:b/>
                <w:bCs/>
              </w:rPr>
            </w:pPr>
            <w:r>
              <w:rPr>
                <w:b/>
                <w:bCs/>
              </w:rPr>
              <w:t>Strategy (What)</w:t>
            </w:r>
          </w:p>
        </w:tc>
        <w:tc>
          <w:tcPr>
            <w:tcW w:w="4208" w:type="pct"/>
            <w:tcBorders>
              <w:top w:val="single" w:sz="4" w:space="0" w:color="auto"/>
              <w:left w:val="single" w:sz="4" w:space="0" w:color="auto"/>
              <w:bottom w:val="single" w:sz="4" w:space="0" w:color="auto"/>
              <w:right w:val="single" w:sz="4" w:space="0" w:color="auto"/>
            </w:tcBorders>
          </w:tcPr>
          <w:p w:rsidR="00A018A6" w:rsidRDefault="00AD0AE6">
            <w:pPr>
              <w:spacing w:after="0" w:line="240" w:lineRule="auto"/>
              <w:rPr>
                <w:b/>
                <w:bCs/>
              </w:rPr>
            </w:pPr>
            <w:r>
              <w:rPr>
                <w:b/>
                <w:bCs/>
              </w:rPr>
              <w:t>Use instruments to value student progression.</w:t>
            </w:r>
          </w:p>
          <w:p w:rsidR="00A018A6" w:rsidRDefault="00A018A6">
            <w:pPr>
              <w:spacing w:after="0" w:line="240" w:lineRule="auto"/>
              <w:rPr>
                <w:b/>
                <w:bCs/>
              </w:rPr>
            </w:pPr>
          </w:p>
        </w:tc>
      </w:tr>
      <w:tr w:rsidR="00A018A6">
        <w:tc>
          <w:tcPr>
            <w:tcW w:w="792" w:type="pct"/>
            <w:tcBorders>
              <w:top w:val="single" w:sz="4" w:space="0" w:color="auto"/>
              <w:left w:val="single" w:sz="4" w:space="0" w:color="auto"/>
              <w:bottom w:val="single" w:sz="4" w:space="0" w:color="auto"/>
              <w:right w:val="single" w:sz="4" w:space="0" w:color="auto"/>
            </w:tcBorders>
          </w:tcPr>
          <w:p w:rsidR="00A018A6" w:rsidRDefault="00A018A6">
            <w:pPr>
              <w:spacing w:after="0" w:line="240" w:lineRule="auto"/>
              <w:rPr>
                <w:b/>
                <w:bCs/>
              </w:rPr>
            </w:pPr>
            <w:r>
              <w:rPr>
                <w:b/>
                <w:bCs/>
              </w:rPr>
              <w:t>Purpose (Why)</w:t>
            </w:r>
          </w:p>
        </w:tc>
        <w:tc>
          <w:tcPr>
            <w:tcW w:w="4208" w:type="pct"/>
            <w:tcBorders>
              <w:top w:val="single" w:sz="4" w:space="0" w:color="auto"/>
              <w:left w:val="single" w:sz="4" w:space="0" w:color="auto"/>
              <w:bottom w:val="single" w:sz="4" w:space="0" w:color="auto"/>
              <w:right w:val="single" w:sz="4" w:space="0" w:color="auto"/>
            </w:tcBorders>
          </w:tcPr>
          <w:p w:rsidR="00A018A6" w:rsidRPr="00AD0AE6" w:rsidRDefault="00AD0AE6">
            <w:pPr>
              <w:spacing w:after="0" w:line="240" w:lineRule="auto"/>
              <w:rPr>
                <w:b/>
                <w:bCs/>
              </w:rPr>
            </w:pPr>
            <w:r>
              <w:rPr>
                <w:b/>
                <w:bCs/>
              </w:rPr>
              <w:t xml:space="preserve">These instruments will show the understanding of the skill as well as the ability to perform the skill.  </w:t>
            </w:r>
          </w:p>
          <w:p w:rsidR="00A018A6" w:rsidRDefault="00A018A6">
            <w:pPr>
              <w:spacing w:after="0" w:line="240" w:lineRule="auto"/>
              <w:rPr>
                <w:bCs/>
              </w:rPr>
            </w:pPr>
          </w:p>
          <w:p w:rsidR="00A018A6" w:rsidRDefault="00A018A6">
            <w:pPr>
              <w:spacing w:after="0" w:line="240" w:lineRule="auto"/>
              <w:rPr>
                <w:bCs/>
              </w:rPr>
            </w:pPr>
          </w:p>
        </w:tc>
      </w:tr>
      <w:tr w:rsidR="00A018A6">
        <w:tc>
          <w:tcPr>
            <w:tcW w:w="792" w:type="pct"/>
            <w:tcBorders>
              <w:top w:val="single" w:sz="4" w:space="0" w:color="auto"/>
              <w:left w:val="single" w:sz="4" w:space="0" w:color="auto"/>
              <w:bottom w:val="single" w:sz="4" w:space="0" w:color="auto"/>
              <w:right w:val="single" w:sz="4" w:space="0" w:color="auto"/>
            </w:tcBorders>
          </w:tcPr>
          <w:p w:rsidR="00A018A6" w:rsidRDefault="00A018A6">
            <w:pPr>
              <w:spacing w:after="0"/>
              <w:rPr>
                <w:b/>
                <w:bCs/>
              </w:rPr>
            </w:pPr>
            <w:r>
              <w:rPr>
                <w:b/>
                <w:bCs/>
              </w:rPr>
              <w:t>Procedures (How)</w:t>
            </w:r>
          </w:p>
        </w:tc>
        <w:tc>
          <w:tcPr>
            <w:tcW w:w="4208" w:type="pct"/>
            <w:tcBorders>
              <w:top w:val="single" w:sz="4" w:space="0" w:color="auto"/>
              <w:left w:val="single" w:sz="4" w:space="0" w:color="auto"/>
              <w:bottom w:val="single" w:sz="4" w:space="0" w:color="auto"/>
              <w:right w:val="single" w:sz="4" w:space="0" w:color="auto"/>
            </w:tcBorders>
          </w:tcPr>
          <w:p w:rsidR="00A018A6" w:rsidRDefault="00A018A6" w:rsidP="00AD0AE6">
            <w:pPr>
              <w:spacing w:after="0" w:line="240" w:lineRule="auto"/>
              <w:ind w:left="360"/>
              <w:rPr>
                <w:bCs/>
                <w:sz w:val="24"/>
                <w:szCs w:val="24"/>
              </w:rPr>
            </w:pPr>
            <w:r>
              <w:rPr>
                <w:bCs/>
                <w:sz w:val="24"/>
                <w:szCs w:val="24"/>
              </w:rPr>
              <w:t>1.</w:t>
            </w:r>
            <w:r w:rsidR="00AD0AE6">
              <w:rPr>
                <w:bCs/>
                <w:sz w:val="24"/>
                <w:szCs w:val="24"/>
              </w:rPr>
              <w:t xml:space="preserve"> </w:t>
            </w:r>
            <w:r w:rsidR="00C85B12" w:rsidRPr="00C85B12">
              <w:rPr>
                <w:b/>
                <w:bCs/>
                <w:i/>
                <w:sz w:val="24"/>
                <w:szCs w:val="24"/>
              </w:rPr>
              <w:t>Psychomotor-</w:t>
            </w:r>
            <w:r w:rsidR="00C85B12">
              <w:rPr>
                <w:bCs/>
                <w:sz w:val="24"/>
                <w:szCs w:val="24"/>
              </w:rPr>
              <w:t xml:space="preserve"> </w:t>
            </w:r>
            <w:r w:rsidR="00AD0AE6">
              <w:rPr>
                <w:bCs/>
                <w:sz w:val="24"/>
                <w:szCs w:val="24"/>
              </w:rPr>
              <w:t>Students will be graded on a skill</w:t>
            </w:r>
            <w:r w:rsidR="00C85B12">
              <w:rPr>
                <w:bCs/>
                <w:sz w:val="24"/>
                <w:szCs w:val="24"/>
              </w:rPr>
              <w:t>s</w:t>
            </w:r>
            <w:r w:rsidR="00AD0AE6">
              <w:rPr>
                <w:bCs/>
                <w:sz w:val="24"/>
                <w:szCs w:val="24"/>
              </w:rPr>
              <w:t xml:space="preserve"> check list</w:t>
            </w:r>
            <w:r w:rsidR="00C85B12">
              <w:rPr>
                <w:bCs/>
                <w:sz w:val="24"/>
                <w:szCs w:val="24"/>
              </w:rPr>
              <w:t>, scoring at least</w:t>
            </w:r>
            <w:r w:rsidR="00781C1A">
              <w:rPr>
                <w:bCs/>
                <w:sz w:val="24"/>
                <w:szCs w:val="24"/>
              </w:rPr>
              <w:t xml:space="preserve"> 20</w:t>
            </w:r>
            <w:bookmarkStart w:id="0" w:name="_GoBack"/>
            <w:bookmarkEnd w:id="0"/>
            <w:r w:rsidR="00C85B12">
              <w:rPr>
                <w:bCs/>
                <w:sz w:val="24"/>
                <w:szCs w:val="24"/>
              </w:rPr>
              <w:t xml:space="preserve"> points on the high, deep serve.</w:t>
            </w:r>
          </w:p>
          <w:p w:rsidR="00A018A6" w:rsidRDefault="00A018A6" w:rsidP="00AD0AE6">
            <w:pPr>
              <w:spacing w:after="0" w:line="240" w:lineRule="auto"/>
              <w:ind w:left="360"/>
              <w:rPr>
                <w:bCs/>
                <w:sz w:val="24"/>
                <w:szCs w:val="24"/>
              </w:rPr>
            </w:pPr>
            <w:r>
              <w:rPr>
                <w:bCs/>
                <w:sz w:val="24"/>
                <w:szCs w:val="24"/>
              </w:rPr>
              <w:t>2.</w:t>
            </w:r>
            <w:r w:rsidR="00C85B12">
              <w:rPr>
                <w:bCs/>
                <w:sz w:val="24"/>
                <w:szCs w:val="24"/>
              </w:rPr>
              <w:t xml:space="preserve"> </w:t>
            </w:r>
            <w:r w:rsidR="00C85B12" w:rsidRPr="00C85B12">
              <w:rPr>
                <w:b/>
                <w:bCs/>
                <w:i/>
                <w:sz w:val="24"/>
                <w:szCs w:val="24"/>
              </w:rPr>
              <w:t>Affective-</w:t>
            </w:r>
            <w:r w:rsidR="00C85B12">
              <w:rPr>
                <w:bCs/>
                <w:sz w:val="24"/>
                <w:szCs w:val="24"/>
              </w:rPr>
              <w:t xml:space="preserve"> Students will also be graded on their behavior skills and being able to comply with the directions. </w:t>
            </w:r>
          </w:p>
          <w:p w:rsidR="00A018A6" w:rsidRPr="00C85B12" w:rsidRDefault="00A018A6" w:rsidP="00C85B12">
            <w:pPr>
              <w:spacing w:after="0" w:line="240" w:lineRule="auto"/>
              <w:ind w:left="360"/>
              <w:rPr>
                <w:bCs/>
                <w:sz w:val="24"/>
                <w:szCs w:val="24"/>
              </w:rPr>
            </w:pPr>
            <w:r>
              <w:rPr>
                <w:bCs/>
                <w:sz w:val="24"/>
                <w:szCs w:val="24"/>
              </w:rPr>
              <w:t>3.</w:t>
            </w:r>
            <w:r w:rsidR="00C85B12">
              <w:rPr>
                <w:bCs/>
                <w:sz w:val="24"/>
                <w:szCs w:val="24"/>
              </w:rPr>
              <w:t xml:space="preserve"> </w:t>
            </w:r>
            <w:r w:rsidR="00C85B12" w:rsidRPr="00C85B12">
              <w:rPr>
                <w:b/>
                <w:bCs/>
                <w:i/>
                <w:sz w:val="24"/>
                <w:szCs w:val="24"/>
              </w:rPr>
              <w:t>Cognitive-</w:t>
            </w:r>
            <w:r w:rsidR="00C85B12">
              <w:rPr>
                <w:bCs/>
                <w:sz w:val="24"/>
                <w:szCs w:val="24"/>
              </w:rPr>
              <w:t xml:space="preserve"> Students will be asked a series of review questions to show they have retained this information. </w:t>
            </w:r>
          </w:p>
        </w:tc>
      </w:tr>
      <w:tr w:rsidR="00A018A6">
        <w:tc>
          <w:tcPr>
            <w:tcW w:w="5000" w:type="pct"/>
            <w:gridSpan w:val="2"/>
            <w:tcBorders>
              <w:top w:val="single" w:sz="4" w:space="0" w:color="auto"/>
              <w:left w:val="single" w:sz="4" w:space="0" w:color="auto"/>
              <w:bottom w:val="single" w:sz="4" w:space="0" w:color="auto"/>
              <w:right w:val="single" w:sz="4" w:space="0" w:color="auto"/>
            </w:tcBorders>
          </w:tcPr>
          <w:p w:rsidR="00A018A6" w:rsidRDefault="00A018A6">
            <w:pPr>
              <w:spacing w:after="0" w:line="240" w:lineRule="auto"/>
              <w:rPr>
                <w:b/>
                <w:bCs/>
                <w:u w:val="single"/>
              </w:rPr>
            </w:pPr>
            <w:r>
              <w:rPr>
                <w:b/>
                <w:bCs/>
                <w:u w:val="single"/>
              </w:rPr>
              <w:t>EXTEND</w:t>
            </w:r>
          </w:p>
          <w:p w:rsidR="00A018A6" w:rsidRDefault="00A018A6">
            <w:pPr>
              <w:spacing w:after="0" w:line="240" w:lineRule="auto"/>
              <w:rPr>
                <w:b/>
                <w:bCs/>
                <w:i/>
              </w:rPr>
            </w:pPr>
            <w:r>
              <w:rPr>
                <w:i/>
              </w:rPr>
              <w:t>How you will connect this lesson to the next lesson?</w:t>
            </w:r>
          </w:p>
        </w:tc>
      </w:tr>
      <w:tr w:rsidR="00A018A6">
        <w:tc>
          <w:tcPr>
            <w:tcW w:w="792" w:type="pct"/>
            <w:tcBorders>
              <w:top w:val="single" w:sz="4" w:space="0" w:color="auto"/>
              <w:left w:val="single" w:sz="4" w:space="0" w:color="auto"/>
              <w:bottom w:val="single" w:sz="4" w:space="0" w:color="auto"/>
              <w:right w:val="single" w:sz="4" w:space="0" w:color="auto"/>
            </w:tcBorders>
          </w:tcPr>
          <w:p w:rsidR="00A018A6" w:rsidRDefault="00A018A6">
            <w:pPr>
              <w:spacing w:after="0"/>
              <w:rPr>
                <w:b/>
                <w:bCs/>
                <w:u w:val="single"/>
              </w:rPr>
            </w:pPr>
          </w:p>
        </w:tc>
        <w:tc>
          <w:tcPr>
            <w:tcW w:w="4208" w:type="pct"/>
            <w:tcBorders>
              <w:top w:val="single" w:sz="4" w:space="0" w:color="auto"/>
              <w:left w:val="single" w:sz="4" w:space="0" w:color="auto"/>
              <w:bottom w:val="single" w:sz="4" w:space="0" w:color="auto"/>
              <w:right w:val="single" w:sz="4" w:space="0" w:color="auto"/>
            </w:tcBorders>
          </w:tcPr>
          <w:p w:rsidR="00A018A6" w:rsidRDefault="00C85B12" w:rsidP="00C85B12">
            <w:pPr>
              <w:pStyle w:val="ListParagraph"/>
              <w:numPr>
                <w:ilvl w:val="0"/>
                <w:numId w:val="5"/>
              </w:numPr>
              <w:spacing w:after="0" w:line="360" w:lineRule="auto"/>
            </w:pPr>
            <w:r>
              <w:t xml:space="preserve">Teacher will bring the class in to go over the cognitive review sheet and ask the class questions pertaining to the different aspects of the lesson, and ask for volunteers or pick volunteers to demonstrate.  </w:t>
            </w:r>
          </w:p>
          <w:p w:rsidR="00A018A6" w:rsidRDefault="00C85B12" w:rsidP="00C85B12">
            <w:pPr>
              <w:pStyle w:val="ListParagraph"/>
              <w:numPr>
                <w:ilvl w:val="0"/>
                <w:numId w:val="5"/>
              </w:numPr>
              <w:spacing w:after="0" w:line="360" w:lineRule="auto"/>
            </w:pPr>
            <w:r>
              <w:t xml:space="preserve">Teacher will also remind the students how badminton is a great lifetime sport that can keep them in peak physical shape, and they will continue to learn new techniques to the game throughout the coming weeks. </w:t>
            </w:r>
          </w:p>
        </w:tc>
      </w:tr>
    </w:tbl>
    <w:p w:rsidR="00A018A6" w:rsidRDefault="00A018A6">
      <w:pPr>
        <w:spacing w:after="0"/>
        <w:rPr>
          <w:rFonts w:ascii="Times New Roman" w:hAnsi="Times New Roman"/>
        </w:rPr>
      </w:pPr>
      <w:r>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0"/>
      </w:tblGrid>
      <w:tr w:rsidR="00A018A6">
        <w:tc>
          <w:tcPr>
            <w:tcW w:w="5000" w:type="pct"/>
            <w:tcBorders>
              <w:top w:val="single" w:sz="4" w:space="0" w:color="auto"/>
              <w:left w:val="single" w:sz="4" w:space="0" w:color="auto"/>
              <w:bottom w:val="single" w:sz="4" w:space="0" w:color="auto"/>
              <w:right w:val="single" w:sz="4" w:space="0" w:color="auto"/>
            </w:tcBorders>
          </w:tcPr>
          <w:p w:rsidR="00A018A6" w:rsidRDefault="00A018A6">
            <w:pPr>
              <w:jc w:val="center"/>
              <w:rPr>
                <w:bCs/>
                <w:sz w:val="24"/>
                <w:szCs w:val="24"/>
              </w:rPr>
            </w:pPr>
            <w:r>
              <w:rPr>
                <w:bCs/>
                <w:sz w:val="24"/>
                <w:szCs w:val="24"/>
              </w:rPr>
              <w:lastRenderedPageBreak/>
              <w:t>PAUSE AND REFLECT</w:t>
            </w:r>
          </w:p>
        </w:tc>
      </w:tr>
      <w:tr w:rsidR="00A018A6">
        <w:tc>
          <w:tcPr>
            <w:tcW w:w="5000" w:type="pct"/>
            <w:tcBorders>
              <w:top w:val="single" w:sz="4" w:space="0" w:color="auto"/>
              <w:left w:val="single" w:sz="4" w:space="0" w:color="auto"/>
              <w:bottom w:val="single" w:sz="4" w:space="0" w:color="auto"/>
              <w:right w:val="single" w:sz="4" w:space="0" w:color="auto"/>
            </w:tcBorders>
          </w:tcPr>
          <w:p w:rsidR="00A018A6" w:rsidRDefault="00A018A6">
            <w:pPr>
              <w:spacing w:after="0"/>
              <w:rPr>
                <w:b/>
                <w:bCs/>
                <w:u w:val="single"/>
              </w:rPr>
            </w:pPr>
            <w:r>
              <w:rPr>
                <w:b/>
                <w:bCs/>
                <w:u w:val="single"/>
              </w:rPr>
              <w:t>REFLECTION</w:t>
            </w:r>
          </w:p>
          <w:p w:rsidR="00A018A6" w:rsidRDefault="00A018A6">
            <w:pPr>
              <w:spacing w:after="0"/>
              <w:rPr>
                <w:bCs/>
                <w:i/>
              </w:rPr>
            </w:pPr>
            <w:r>
              <w:rPr>
                <w:bCs/>
                <w:i/>
              </w:rPr>
              <w:t>Think about the lesson you have just written. Reflect on the following questions.</w:t>
            </w:r>
          </w:p>
        </w:tc>
      </w:tr>
      <w:tr w:rsidR="00A018A6">
        <w:tc>
          <w:tcPr>
            <w:tcW w:w="5000" w:type="pct"/>
            <w:tcBorders>
              <w:top w:val="single" w:sz="4" w:space="0" w:color="auto"/>
              <w:left w:val="single" w:sz="4" w:space="0" w:color="auto"/>
              <w:bottom w:val="single" w:sz="4" w:space="0" w:color="auto"/>
              <w:right w:val="single" w:sz="4" w:space="0" w:color="auto"/>
            </w:tcBorders>
          </w:tcPr>
          <w:p w:rsidR="00A018A6" w:rsidRDefault="00A018A6" w:rsidP="00BC19A3">
            <w:pPr>
              <w:spacing w:line="240" w:lineRule="auto"/>
              <w:rPr>
                <w:bCs/>
                <w:sz w:val="24"/>
                <w:szCs w:val="24"/>
              </w:rPr>
            </w:pPr>
            <w:r>
              <w:rPr>
                <w:bCs/>
                <w:sz w:val="24"/>
                <w:szCs w:val="24"/>
              </w:rPr>
              <w:t>1.  How is the lesson differentiated?</w:t>
            </w:r>
          </w:p>
          <w:p w:rsidR="00A018A6" w:rsidRPr="00C85B12" w:rsidRDefault="00BC19A3" w:rsidP="00BC19A3">
            <w:pPr>
              <w:spacing w:line="240" w:lineRule="auto"/>
              <w:rPr>
                <w:bCs/>
                <w:sz w:val="24"/>
                <w:szCs w:val="24"/>
              </w:rPr>
            </w:pPr>
            <w:r>
              <w:rPr>
                <w:bCs/>
                <w:sz w:val="24"/>
                <w:szCs w:val="24"/>
              </w:rPr>
              <w:t>-</w:t>
            </w:r>
            <w:r w:rsidR="00C85B12">
              <w:rPr>
                <w:bCs/>
                <w:sz w:val="24"/>
                <w:szCs w:val="24"/>
              </w:rPr>
              <w:t xml:space="preserve">The lesson provided is working on the different aspects of the high, deep serve.  In the lesson, it is divided up in working on form, technique, </w:t>
            </w:r>
            <w:r w:rsidR="00E16E89">
              <w:rPr>
                <w:bCs/>
                <w:sz w:val="24"/>
                <w:szCs w:val="24"/>
              </w:rPr>
              <w:t xml:space="preserve">and execution.  </w:t>
            </w:r>
          </w:p>
          <w:p w:rsidR="00A018A6" w:rsidRDefault="00A018A6" w:rsidP="00BC19A3">
            <w:pPr>
              <w:spacing w:line="240" w:lineRule="auto"/>
              <w:rPr>
                <w:bCs/>
                <w:sz w:val="24"/>
                <w:szCs w:val="24"/>
              </w:rPr>
            </w:pPr>
            <w:r>
              <w:rPr>
                <w:bCs/>
                <w:sz w:val="24"/>
                <w:szCs w:val="24"/>
              </w:rPr>
              <w:t>2. Is the instructional objective (daily outcome) observable and stated in student friendly terms?</w:t>
            </w:r>
          </w:p>
          <w:p w:rsidR="00A018A6" w:rsidRDefault="00BC19A3" w:rsidP="00BC19A3">
            <w:pPr>
              <w:spacing w:line="240" w:lineRule="auto"/>
              <w:rPr>
                <w:bCs/>
                <w:sz w:val="24"/>
                <w:szCs w:val="24"/>
              </w:rPr>
            </w:pPr>
            <w:r>
              <w:rPr>
                <w:bCs/>
                <w:sz w:val="24"/>
                <w:szCs w:val="24"/>
              </w:rPr>
              <w:t>-</w:t>
            </w:r>
            <w:r w:rsidR="00E16E89">
              <w:rPr>
                <w:bCs/>
                <w:sz w:val="24"/>
                <w:szCs w:val="24"/>
              </w:rPr>
              <w:t xml:space="preserve">The instructional objectives, which are the psychomotor, affective, and cognitive aspects of the lesson, are clearly defined throughout the lesson.  The psychomotor aspect will be graded in their ability to perform the serve, the affective will be graded by how well they can comply with the directions, and the cognitive will be graded by their ability to retain the information at the end of the class by answering review questions pertaining to the lesson. </w:t>
            </w:r>
          </w:p>
          <w:p w:rsidR="00A018A6" w:rsidRDefault="00A018A6" w:rsidP="00BC19A3">
            <w:pPr>
              <w:spacing w:line="240" w:lineRule="auto"/>
              <w:rPr>
                <w:bCs/>
                <w:sz w:val="24"/>
                <w:szCs w:val="24"/>
              </w:rPr>
            </w:pPr>
            <w:r>
              <w:rPr>
                <w:bCs/>
                <w:sz w:val="24"/>
                <w:szCs w:val="24"/>
              </w:rPr>
              <w:t>3. What daily instructional processes are embedded in the lesson?</w:t>
            </w:r>
          </w:p>
          <w:p w:rsidR="00A018A6" w:rsidRPr="00E16E89" w:rsidRDefault="00BC19A3" w:rsidP="00BC19A3">
            <w:pPr>
              <w:spacing w:line="240" w:lineRule="auto"/>
              <w:rPr>
                <w:bCs/>
                <w:sz w:val="24"/>
                <w:szCs w:val="24"/>
              </w:rPr>
            </w:pPr>
            <w:r>
              <w:rPr>
                <w:bCs/>
                <w:sz w:val="24"/>
                <w:szCs w:val="24"/>
              </w:rPr>
              <w:t xml:space="preserve">-Videos on the serve, drills and teaching cues from books, and </w:t>
            </w:r>
            <w:r w:rsidR="00A86EC7">
              <w:rPr>
                <w:bCs/>
                <w:sz w:val="24"/>
                <w:szCs w:val="24"/>
              </w:rPr>
              <w:t>images of the flight pattern that should be performed during the serve.</w:t>
            </w:r>
          </w:p>
          <w:p w:rsidR="00A018A6" w:rsidRDefault="00A018A6" w:rsidP="00BC19A3">
            <w:pPr>
              <w:spacing w:line="240" w:lineRule="auto"/>
              <w:rPr>
                <w:bCs/>
                <w:sz w:val="24"/>
                <w:szCs w:val="24"/>
              </w:rPr>
            </w:pPr>
            <w:r>
              <w:rPr>
                <w:bCs/>
                <w:sz w:val="24"/>
                <w:szCs w:val="24"/>
              </w:rPr>
              <w:t>4. How does the lesson structure include before, during, and after strategies that are connected to the outcome?</w:t>
            </w:r>
          </w:p>
          <w:p w:rsidR="00A018A6" w:rsidRPr="00E16E89" w:rsidRDefault="00BC19A3" w:rsidP="00BC19A3">
            <w:pPr>
              <w:spacing w:line="240" w:lineRule="auto"/>
              <w:rPr>
                <w:bCs/>
                <w:sz w:val="24"/>
                <w:szCs w:val="24"/>
              </w:rPr>
            </w:pPr>
            <w:r>
              <w:rPr>
                <w:bCs/>
                <w:sz w:val="24"/>
                <w:szCs w:val="24"/>
              </w:rPr>
              <w:t>-</w:t>
            </w:r>
            <w:r w:rsidR="00E16E89">
              <w:rPr>
                <w:bCs/>
                <w:sz w:val="24"/>
                <w:szCs w:val="24"/>
              </w:rPr>
              <w:t>Before, they will learn some background information on the high, deep serve.  During, they will learn the proper form and technique of the serve and should be able to execute the serve (psychomotor).  After, they should be able to answer some review questions about the serve (cognitive). All while demonstrating positive attitudes and sportsmanship (affective).</w:t>
            </w:r>
          </w:p>
          <w:p w:rsidR="00A018A6" w:rsidRDefault="00A018A6" w:rsidP="00BC19A3">
            <w:pPr>
              <w:spacing w:line="240" w:lineRule="auto"/>
              <w:rPr>
                <w:bCs/>
                <w:sz w:val="24"/>
                <w:szCs w:val="24"/>
              </w:rPr>
            </w:pPr>
            <w:r>
              <w:rPr>
                <w:bCs/>
                <w:sz w:val="24"/>
                <w:szCs w:val="24"/>
              </w:rPr>
              <w:t>5. How will you know if you met the instructional objective (daily outcome)?</w:t>
            </w:r>
          </w:p>
          <w:p w:rsidR="00A018A6" w:rsidRDefault="00BC19A3" w:rsidP="00BC19A3">
            <w:pPr>
              <w:spacing w:line="240" w:lineRule="auto"/>
              <w:rPr>
                <w:bCs/>
                <w:sz w:val="24"/>
                <w:szCs w:val="24"/>
              </w:rPr>
            </w:pPr>
            <w:r>
              <w:rPr>
                <w:bCs/>
                <w:sz w:val="24"/>
                <w:szCs w:val="24"/>
              </w:rPr>
              <w:t xml:space="preserve">-If they can score at least 15 points on the skills checklist, they will have met the psychomotor objective.  If they can answer the review questions at the end of the lesson, they have met the cognitive objective.  Finally, if they go through the lesson, while demonstrating positive attitudes, they will have the affective outcome. </w:t>
            </w:r>
          </w:p>
          <w:p w:rsidR="00A018A6" w:rsidRDefault="00A018A6" w:rsidP="00BC19A3">
            <w:pPr>
              <w:spacing w:line="240" w:lineRule="auto"/>
              <w:rPr>
                <w:bCs/>
                <w:sz w:val="24"/>
                <w:szCs w:val="24"/>
              </w:rPr>
            </w:pPr>
            <w:r>
              <w:rPr>
                <w:bCs/>
                <w:sz w:val="24"/>
                <w:szCs w:val="24"/>
              </w:rPr>
              <w:lastRenderedPageBreak/>
              <w:t>6. How is explicit instruction applied in the lesson?</w:t>
            </w:r>
          </w:p>
          <w:p w:rsidR="00A018A6" w:rsidRPr="00BC19A3" w:rsidRDefault="00BC19A3" w:rsidP="00BC19A3">
            <w:pPr>
              <w:spacing w:line="240" w:lineRule="auto"/>
              <w:rPr>
                <w:bCs/>
                <w:sz w:val="24"/>
                <w:szCs w:val="24"/>
              </w:rPr>
            </w:pPr>
            <w:r>
              <w:rPr>
                <w:bCs/>
                <w:sz w:val="24"/>
                <w:szCs w:val="24"/>
              </w:rPr>
              <w:t xml:space="preserve">-We will instruct each aspect of the high, deep serve, from proper positioning of the feet and hand, to the proper contact point, all the way through the follow through.  </w:t>
            </w:r>
          </w:p>
          <w:p w:rsidR="00A018A6" w:rsidRDefault="00A018A6" w:rsidP="00BC19A3">
            <w:pPr>
              <w:spacing w:after="0" w:line="240" w:lineRule="auto"/>
              <w:rPr>
                <w:bCs/>
                <w:sz w:val="20"/>
                <w:szCs w:val="20"/>
              </w:rPr>
            </w:pPr>
            <w:r>
              <w:rPr>
                <w:bCs/>
                <w:sz w:val="24"/>
                <w:szCs w:val="24"/>
              </w:rPr>
              <w:t>7. How did the strategies promote active engagement through reading, writing, talking, listening, investigating, and/or viewing?</w:t>
            </w:r>
          </w:p>
          <w:p w:rsidR="00A86EC7" w:rsidRDefault="00A86EC7" w:rsidP="00BC19A3">
            <w:pPr>
              <w:spacing w:after="0" w:line="240" w:lineRule="auto"/>
              <w:rPr>
                <w:bCs/>
                <w:sz w:val="24"/>
                <w:szCs w:val="24"/>
              </w:rPr>
            </w:pPr>
          </w:p>
          <w:p w:rsidR="00A018A6" w:rsidRPr="00BC19A3" w:rsidRDefault="00A86EC7" w:rsidP="00BC19A3">
            <w:pPr>
              <w:spacing w:after="0" w:line="240" w:lineRule="auto"/>
              <w:rPr>
                <w:bCs/>
                <w:sz w:val="24"/>
                <w:szCs w:val="24"/>
              </w:rPr>
            </w:pPr>
            <w:r>
              <w:rPr>
                <w:bCs/>
                <w:sz w:val="24"/>
                <w:szCs w:val="24"/>
              </w:rPr>
              <w:t>-</w:t>
            </w:r>
            <w:r w:rsidR="00BC19A3">
              <w:rPr>
                <w:bCs/>
                <w:sz w:val="24"/>
                <w:szCs w:val="24"/>
              </w:rPr>
              <w:t xml:space="preserve">The students were constantly engaged by either watching a video or the teacher showing an example of proper technique, during their drills, the teacher will continually make their way around the room, correcting and encouraging techniques.  </w:t>
            </w:r>
          </w:p>
          <w:p w:rsidR="00A018A6" w:rsidRDefault="00A018A6">
            <w:pPr>
              <w:spacing w:after="0"/>
              <w:rPr>
                <w:b/>
                <w:bCs/>
                <w:sz w:val="20"/>
                <w:szCs w:val="20"/>
                <w:u w:val="single"/>
              </w:rPr>
            </w:pPr>
          </w:p>
        </w:tc>
      </w:tr>
    </w:tbl>
    <w:tbl>
      <w:tblPr>
        <w:tblpPr w:leftFromText="180" w:rightFromText="180" w:vertAnchor="text" w:horzAnchor="margin" w:tblpY="386"/>
        <w:tblW w:w="5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9"/>
      </w:tblGrid>
      <w:tr w:rsidR="00186F8A" w:rsidRPr="00186F8A" w:rsidTr="00186F8A">
        <w:trPr>
          <w:trHeight w:val="5192"/>
        </w:trPr>
        <w:tc>
          <w:tcPr>
            <w:tcW w:w="5000" w:type="pct"/>
          </w:tcPr>
          <w:tbl>
            <w:tblPr>
              <w:tblpPr w:leftFromText="180" w:rightFromText="180" w:vertAnchor="text" w:horzAnchor="margin" w:tblpY="-210"/>
              <w:tblOverlap w:val="neve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278"/>
              <w:gridCol w:w="3190"/>
              <w:gridCol w:w="3902"/>
              <w:gridCol w:w="1536"/>
            </w:tblGrid>
            <w:tr w:rsidR="00186F8A" w:rsidRPr="00186F8A" w:rsidTr="002A0B5C">
              <w:tc>
                <w:tcPr>
                  <w:tcW w:w="2335"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r w:rsidRPr="00186F8A">
                    <w:rPr>
                      <w:rFonts w:ascii="Times New Roman" w:hAnsi="Times New Roman"/>
                      <w:b/>
                      <w:bCs/>
                      <w:sz w:val="24"/>
                      <w:szCs w:val="24"/>
                    </w:rPr>
                    <w:lastRenderedPageBreak/>
                    <w:t>Skill</w:t>
                  </w:r>
                </w:p>
              </w:tc>
              <w:tc>
                <w:tcPr>
                  <w:tcW w:w="3330"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r w:rsidRPr="00186F8A">
                    <w:rPr>
                      <w:rFonts w:ascii="Times New Roman" w:hAnsi="Times New Roman"/>
                      <w:b/>
                      <w:bCs/>
                      <w:sz w:val="24"/>
                      <w:szCs w:val="24"/>
                    </w:rPr>
                    <w:t>3</w:t>
                  </w:r>
                </w:p>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r w:rsidRPr="00186F8A">
                    <w:rPr>
                      <w:rFonts w:ascii="Times New Roman" w:hAnsi="Times New Roman"/>
                      <w:b/>
                      <w:bCs/>
                      <w:sz w:val="24"/>
                      <w:szCs w:val="24"/>
                    </w:rPr>
                    <w:t>Well Done</w:t>
                  </w:r>
                </w:p>
              </w:tc>
              <w:tc>
                <w:tcPr>
                  <w:tcW w:w="3240"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r w:rsidRPr="00186F8A">
                    <w:rPr>
                      <w:rFonts w:ascii="Times New Roman" w:hAnsi="Times New Roman"/>
                      <w:b/>
                      <w:bCs/>
                      <w:sz w:val="24"/>
                      <w:szCs w:val="24"/>
                    </w:rPr>
                    <w:t>2</w:t>
                  </w:r>
                </w:p>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r w:rsidRPr="00186F8A">
                    <w:rPr>
                      <w:rFonts w:ascii="Times New Roman" w:hAnsi="Times New Roman"/>
                      <w:b/>
                      <w:bCs/>
                      <w:sz w:val="24"/>
                      <w:szCs w:val="24"/>
                    </w:rPr>
                    <w:t>Coming Along</w:t>
                  </w:r>
                </w:p>
              </w:tc>
              <w:tc>
                <w:tcPr>
                  <w:tcW w:w="3960"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r w:rsidRPr="00186F8A">
                    <w:rPr>
                      <w:rFonts w:ascii="Times New Roman" w:hAnsi="Times New Roman"/>
                      <w:b/>
                      <w:bCs/>
                      <w:sz w:val="24"/>
                      <w:szCs w:val="24"/>
                    </w:rPr>
                    <w:t>1</w:t>
                  </w:r>
                </w:p>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r w:rsidRPr="00186F8A">
                    <w:rPr>
                      <w:rFonts w:ascii="Times New Roman" w:hAnsi="Times New Roman"/>
                      <w:b/>
                      <w:bCs/>
                      <w:sz w:val="24"/>
                      <w:szCs w:val="24"/>
                    </w:rPr>
                    <w:t>Needs Work</w:t>
                  </w:r>
                </w:p>
              </w:tc>
              <w:tc>
                <w:tcPr>
                  <w:tcW w:w="1350"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r w:rsidRPr="00186F8A">
                    <w:rPr>
                      <w:rFonts w:ascii="Times New Roman" w:hAnsi="Times New Roman"/>
                      <w:b/>
                      <w:bCs/>
                      <w:sz w:val="24"/>
                      <w:szCs w:val="24"/>
                    </w:rPr>
                    <w:t>Score</w:t>
                  </w:r>
                </w:p>
              </w:tc>
            </w:tr>
            <w:tr w:rsidR="00186F8A" w:rsidRPr="00186F8A" w:rsidTr="002A0B5C">
              <w:trPr>
                <w:trHeight w:val="1070"/>
              </w:trPr>
              <w:tc>
                <w:tcPr>
                  <w:tcW w:w="2335" w:type="dxa"/>
                </w:tcPr>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sidRPr="00186F8A">
                    <w:rPr>
                      <w:rFonts w:ascii="Times New Roman" w:hAnsi="Times New Roman"/>
                      <w:b/>
                      <w:bCs/>
                      <w:sz w:val="24"/>
                      <w:szCs w:val="24"/>
                    </w:rPr>
                    <w:t>Using correct</w:t>
                  </w:r>
                </w:p>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sidRPr="00186F8A">
                    <w:rPr>
                      <w:rFonts w:ascii="Times New Roman" w:hAnsi="Times New Roman"/>
                      <w:b/>
                      <w:bCs/>
                      <w:sz w:val="24"/>
                      <w:szCs w:val="24"/>
                    </w:rPr>
                    <w:t>handhold</w:t>
                  </w:r>
                </w:p>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sidRPr="00186F8A">
                    <w:rPr>
                      <w:rFonts w:ascii="Times New Roman" w:hAnsi="Times New Roman"/>
                      <w:b/>
                      <w:bCs/>
                      <w:sz w:val="24"/>
                      <w:szCs w:val="24"/>
                    </w:rPr>
                    <w:t>positions</w:t>
                  </w:r>
                </w:p>
              </w:tc>
              <w:tc>
                <w:tcPr>
                  <w:tcW w:w="333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sidRPr="00186F8A">
                    <w:rPr>
                      <w:rFonts w:ascii="Times New Roman" w:hAnsi="Times New Roman"/>
                      <w:sz w:val="24"/>
                      <w:szCs w:val="24"/>
                    </w:rPr>
                    <w:t>Consistently uses the correct</w:t>
                  </w:r>
                </w:p>
                <w:p w:rsidR="00186F8A" w:rsidRPr="00186F8A" w:rsidRDefault="00186F8A" w:rsidP="00186F8A">
                  <w:pPr>
                    <w:autoSpaceDE w:val="0"/>
                    <w:autoSpaceDN w:val="0"/>
                    <w:adjustRightInd w:val="0"/>
                    <w:spacing w:after="0" w:line="240" w:lineRule="auto"/>
                    <w:rPr>
                      <w:rFonts w:ascii="Times New Roman" w:hAnsi="Times New Roman"/>
                      <w:sz w:val="24"/>
                      <w:szCs w:val="24"/>
                    </w:rPr>
                  </w:pPr>
                  <w:r w:rsidRPr="00186F8A">
                    <w:rPr>
                      <w:rFonts w:ascii="Times New Roman" w:hAnsi="Times New Roman"/>
                      <w:sz w:val="24"/>
                      <w:szCs w:val="24"/>
                    </w:rPr>
                    <w:t xml:space="preserve">Handhold </w:t>
                  </w:r>
                  <w:r>
                    <w:rPr>
                      <w:rFonts w:ascii="Times New Roman" w:hAnsi="Times New Roman"/>
                      <w:sz w:val="24"/>
                      <w:szCs w:val="24"/>
                    </w:rPr>
                    <w:t>position</w:t>
                  </w:r>
                </w:p>
                <w:p w:rsidR="00186F8A" w:rsidRPr="00186F8A" w:rsidRDefault="00186F8A" w:rsidP="00186F8A">
                  <w:pPr>
                    <w:autoSpaceDE w:val="0"/>
                    <w:autoSpaceDN w:val="0"/>
                    <w:adjustRightInd w:val="0"/>
                    <w:spacing w:after="0" w:line="240" w:lineRule="auto"/>
                    <w:rPr>
                      <w:rFonts w:ascii="Times New Roman" w:hAnsi="Times New Roman"/>
                      <w:sz w:val="24"/>
                      <w:szCs w:val="24"/>
                    </w:rPr>
                  </w:pPr>
                </w:p>
              </w:tc>
              <w:tc>
                <w:tcPr>
                  <w:tcW w:w="324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sidRPr="00186F8A">
                    <w:rPr>
                      <w:rFonts w:ascii="Times New Roman" w:hAnsi="Times New Roman"/>
                      <w:sz w:val="24"/>
                      <w:szCs w:val="24"/>
                    </w:rPr>
                    <w:t>Most of the time uses correct</w:t>
                  </w:r>
                </w:p>
                <w:p w:rsidR="00186F8A" w:rsidRPr="00186F8A" w:rsidRDefault="00186F8A" w:rsidP="00186F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handhold </w:t>
                  </w:r>
                  <w:r w:rsidRPr="00186F8A">
                    <w:rPr>
                      <w:rFonts w:ascii="Times New Roman" w:hAnsi="Times New Roman"/>
                      <w:sz w:val="24"/>
                      <w:szCs w:val="24"/>
                    </w:rPr>
                    <w:t>position</w:t>
                  </w:r>
                </w:p>
                <w:p w:rsidR="00186F8A" w:rsidRPr="00186F8A" w:rsidRDefault="00186F8A" w:rsidP="00186F8A">
                  <w:pPr>
                    <w:autoSpaceDE w:val="0"/>
                    <w:autoSpaceDN w:val="0"/>
                    <w:adjustRightInd w:val="0"/>
                    <w:spacing w:after="0" w:line="240" w:lineRule="auto"/>
                    <w:rPr>
                      <w:rFonts w:ascii="Times New Roman" w:hAnsi="Times New Roman"/>
                      <w:sz w:val="24"/>
                      <w:szCs w:val="24"/>
                    </w:rPr>
                  </w:pPr>
                </w:p>
              </w:tc>
              <w:tc>
                <w:tcPr>
                  <w:tcW w:w="396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sidRPr="00186F8A">
                    <w:rPr>
                      <w:rFonts w:ascii="Times New Roman" w:hAnsi="Times New Roman"/>
                      <w:sz w:val="24"/>
                      <w:szCs w:val="24"/>
                    </w:rPr>
                    <w:t>Uses incorrect handhold</w:t>
                  </w:r>
                  <w:r>
                    <w:rPr>
                      <w:rFonts w:ascii="Times New Roman" w:hAnsi="Times New Roman"/>
                      <w:sz w:val="24"/>
                      <w:szCs w:val="24"/>
                    </w:rPr>
                    <w:t xml:space="preserve"> position and chokes up on the racquet</w:t>
                  </w:r>
                </w:p>
              </w:tc>
              <w:tc>
                <w:tcPr>
                  <w:tcW w:w="1350"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p>
              </w:tc>
            </w:tr>
            <w:tr w:rsidR="00186F8A" w:rsidRPr="00186F8A" w:rsidTr="002A0B5C">
              <w:tc>
                <w:tcPr>
                  <w:tcW w:w="2335" w:type="dxa"/>
                </w:tcPr>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Uses proper foot placement</w:t>
                  </w:r>
                </w:p>
              </w:tc>
              <w:tc>
                <w:tcPr>
                  <w:tcW w:w="333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sidRPr="00186F8A">
                    <w:rPr>
                      <w:rFonts w:ascii="Times New Roman" w:hAnsi="Times New Roman"/>
                      <w:sz w:val="24"/>
                      <w:szCs w:val="24"/>
                    </w:rPr>
                    <w:t>Consistently demonstrates</w:t>
                  </w:r>
                </w:p>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Proper foot placement</w:t>
                  </w:r>
                </w:p>
              </w:tc>
              <w:tc>
                <w:tcPr>
                  <w:tcW w:w="324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sidRPr="00186F8A">
                    <w:rPr>
                      <w:rFonts w:ascii="Times New Roman" w:hAnsi="Times New Roman"/>
                      <w:sz w:val="24"/>
                      <w:szCs w:val="24"/>
                    </w:rPr>
                    <w:t>Most of the time demonstrates</w:t>
                  </w:r>
                </w:p>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Proper foot placement</w:t>
                  </w:r>
                </w:p>
              </w:tc>
              <w:tc>
                <w:tcPr>
                  <w:tcW w:w="396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sidRPr="00186F8A">
                    <w:rPr>
                      <w:rFonts w:ascii="Times New Roman" w:hAnsi="Times New Roman"/>
                      <w:sz w:val="24"/>
                      <w:szCs w:val="24"/>
                    </w:rPr>
                    <w:t xml:space="preserve">Rarely demonstrates appropriate </w:t>
                  </w:r>
                  <w:r>
                    <w:rPr>
                      <w:rFonts w:ascii="Times New Roman" w:hAnsi="Times New Roman"/>
                      <w:sz w:val="24"/>
                      <w:szCs w:val="24"/>
                    </w:rPr>
                    <w:t>foot placement</w:t>
                  </w:r>
                </w:p>
              </w:tc>
              <w:tc>
                <w:tcPr>
                  <w:tcW w:w="1350"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p>
              </w:tc>
            </w:tr>
            <w:tr w:rsidR="00186F8A" w:rsidRPr="00186F8A" w:rsidTr="002A0B5C">
              <w:tc>
                <w:tcPr>
                  <w:tcW w:w="2335" w:type="dxa"/>
                </w:tcPr>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Proper point of contact</w:t>
                  </w:r>
                </w:p>
              </w:tc>
              <w:tc>
                <w:tcPr>
                  <w:tcW w:w="333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Allows 1 second for the birdie to drop before swinging</w:t>
                  </w:r>
                  <w:r w:rsidR="00DE6387">
                    <w:rPr>
                      <w:rFonts w:ascii="Times New Roman" w:hAnsi="Times New Roman"/>
                      <w:sz w:val="24"/>
                      <w:szCs w:val="24"/>
                    </w:rPr>
                    <w:t>, proper wrist flick at point of contact (</w:t>
                  </w:r>
                  <w:proofErr w:type="spellStart"/>
                  <w:r w:rsidR="00DE6387">
                    <w:rPr>
                      <w:rFonts w:ascii="Times New Roman" w:hAnsi="Times New Roman"/>
                      <w:sz w:val="24"/>
                      <w:szCs w:val="24"/>
                    </w:rPr>
                    <w:t>Poc</w:t>
                  </w:r>
                  <w:proofErr w:type="spellEnd"/>
                  <w:r w:rsidR="00DE6387">
                    <w:rPr>
                      <w:rFonts w:ascii="Times New Roman" w:hAnsi="Times New Roman"/>
                      <w:sz w:val="24"/>
                      <w:szCs w:val="24"/>
                    </w:rPr>
                    <w:t>)</w:t>
                  </w:r>
                </w:p>
              </w:tc>
              <w:tc>
                <w:tcPr>
                  <w:tcW w:w="324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Most of the time allows 1 second for the birdie to drop</w:t>
                  </w:r>
                  <w:r w:rsidR="00DE6387">
                    <w:rPr>
                      <w:rFonts w:ascii="Times New Roman" w:hAnsi="Times New Roman"/>
                      <w:sz w:val="24"/>
                      <w:szCs w:val="24"/>
                    </w:rPr>
                    <w:t xml:space="preserve">, most of the time has proper wrist flick at </w:t>
                  </w:r>
                  <w:proofErr w:type="spellStart"/>
                  <w:r w:rsidR="00DE6387">
                    <w:rPr>
                      <w:rFonts w:ascii="Times New Roman" w:hAnsi="Times New Roman"/>
                      <w:sz w:val="24"/>
                      <w:szCs w:val="24"/>
                    </w:rPr>
                    <w:t>poc</w:t>
                  </w:r>
                  <w:proofErr w:type="spellEnd"/>
                </w:p>
                <w:p w:rsidR="00186F8A" w:rsidRPr="00186F8A" w:rsidRDefault="00186F8A" w:rsidP="00186F8A">
                  <w:pPr>
                    <w:autoSpaceDE w:val="0"/>
                    <w:autoSpaceDN w:val="0"/>
                    <w:adjustRightInd w:val="0"/>
                    <w:spacing w:after="0" w:line="240" w:lineRule="auto"/>
                    <w:rPr>
                      <w:rFonts w:ascii="Times New Roman" w:hAnsi="Times New Roman"/>
                      <w:b/>
                      <w:bCs/>
                      <w:sz w:val="24"/>
                      <w:szCs w:val="24"/>
                    </w:rPr>
                  </w:pPr>
                </w:p>
              </w:tc>
              <w:tc>
                <w:tcPr>
                  <w:tcW w:w="396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Rarely allows time and makes contact immediately</w:t>
                  </w:r>
                  <w:r w:rsidR="00DE6387">
                    <w:rPr>
                      <w:rFonts w:ascii="Times New Roman" w:hAnsi="Times New Roman"/>
                      <w:sz w:val="24"/>
                      <w:szCs w:val="24"/>
                    </w:rPr>
                    <w:t xml:space="preserve">, and poor wrist flick at </w:t>
                  </w:r>
                  <w:proofErr w:type="spellStart"/>
                  <w:r w:rsidR="00DE6387">
                    <w:rPr>
                      <w:rFonts w:ascii="Times New Roman" w:hAnsi="Times New Roman"/>
                      <w:sz w:val="24"/>
                      <w:szCs w:val="24"/>
                    </w:rPr>
                    <w:t>poc</w:t>
                  </w:r>
                  <w:proofErr w:type="spellEnd"/>
                </w:p>
              </w:tc>
              <w:tc>
                <w:tcPr>
                  <w:tcW w:w="1350"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p>
              </w:tc>
            </w:tr>
            <w:tr w:rsidR="00186F8A" w:rsidRPr="00186F8A" w:rsidTr="002A0B5C">
              <w:tc>
                <w:tcPr>
                  <w:tcW w:w="2335" w:type="dxa"/>
                </w:tcPr>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sidRPr="00186F8A">
                    <w:rPr>
                      <w:rFonts w:ascii="Times New Roman" w:hAnsi="Times New Roman"/>
                      <w:b/>
                      <w:bCs/>
                      <w:sz w:val="24"/>
                      <w:szCs w:val="24"/>
                    </w:rPr>
                    <w:t>Follow-Through</w:t>
                  </w:r>
                </w:p>
              </w:tc>
              <w:tc>
                <w:tcPr>
                  <w:tcW w:w="333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sidRPr="00186F8A">
                    <w:rPr>
                      <w:rFonts w:ascii="Times New Roman" w:hAnsi="Times New Roman"/>
                      <w:sz w:val="24"/>
                      <w:szCs w:val="24"/>
                    </w:rPr>
                    <w:t xml:space="preserve">Consistently completes </w:t>
                  </w:r>
                  <w:r>
                    <w:rPr>
                      <w:rFonts w:ascii="Times New Roman" w:hAnsi="Times New Roman"/>
                      <w:sz w:val="24"/>
                      <w:szCs w:val="24"/>
                    </w:rPr>
                    <w:t>follow through to opposite shoulder</w:t>
                  </w:r>
                </w:p>
              </w:tc>
              <w:tc>
                <w:tcPr>
                  <w:tcW w:w="324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Usually completes follow through to opposite shoulder</w:t>
                  </w:r>
                </w:p>
              </w:tc>
              <w:tc>
                <w:tcPr>
                  <w:tcW w:w="3960" w:type="dxa"/>
                </w:tcPr>
                <w:p w:rsidR="00186F8A" w:rsidRPr="00186F8A" w:rsidRDefault="00186F8A" w:rsidP="00186F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Sometimes/rarely completes follow through, allowing low trajectory</w:t>
                  </w:r>
                </w:p>
              </w:tc>
              <w:tc>
                <w:tcPr>
                  <w:tcW w:w="1350"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p>
              </w:tc>
            </w:tr>
            <w:tr w:rsidR="00186F8A" w:rsidRPr="00186F8A" w:rsidTr="002A0B5C">
              <w:trPr>
                <w:trHeight w:val="692"/>
              </w:trPr>
              <w:tc>
                <w:tcPr>
                  <w:tcW w:w="2335" w:type="dxa"/>
                </w:tcPr>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sidRPr="00186F8A">
                    <w:rPr>
                      <w:rFonts w:ascii="Times New Roman" w:hAnsi="Times New Roman"/>
                      <w:b/>
                      <w:bCs/>
                      <w:sz w:val="24"/>
                      <w:szCs w:val="24"/>
                    </w:rPr>
                    <w:t>Completion of Entire Skill</w:t>
                  </w:r>
                </w:p>
              </w:tc>
              <w:tc>
                <w:tcPr>
                  <w:tcW w:w="3330"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 out of 30 pts.</w:t>
                  </w:r>
                </w:p>
              </w:tc>
              <w:tc>
                <w:tcPr>
                  <w:tcW w:w="3240"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15 out of 30 pts.</w:t>
                  </w:r>
                </w:p>
              </w:tc>
              <w:tc>
                <w:tcPr>
                  <w:tcW w:w="3960" w:type="dxa"/>
                </w:tcPr>
                <w:p w:rsidR="00186F8A" w:rsidRPr="00186F8A" w:rsidRDefault="00186F8A" w:rsidP="00186F8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 out of 30 points</w:t>
                  </w:r>
                </w:p>
              </w:tc>
              <w:tc>
                <w:tcPr>
                  <w:tcW w:w="1350" w:type="dxa"/>
                </w:tcPr>
                <w:p w:rsidR="00186F8A" w:rsidRPr="00186F8A" w:rsidRDefault="00186F8A" w:rsidP="00186F8A">
                  <w:pPr>
                    <w:autoSpaceDE w:val="0"/>
                    <w:autoSpaceDN w:val="0"/>
                    <w:adjustRightInd w:val="0"/>
                    <w:spacing w:after="0" w:line="240" w:lineRule="auto"/>
                    <w:rPr>
                      <w:rFonts w:ascii="Times New Roman" w:hAnsi="Times New Roman"/>
                      <w:b/>
                      <w:bCs/>
                      <w:sz w:val="24"/>
                      <w:szCs w:val="24"/>
                    </w:rPr>
                  </w:pPr>
                </w:p>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sidRPr="00186F8A">
                    <w:rPr>
                      <w:rFonts w:ascii="Times New Roman" w:hAnsi="Times New Roman"/>
                      <w:b/>
                      <w:bCs/>
                      <w:sz w:val="24"/>
                      <w:szCs w:val="24"/>
                    </w:rPr>
                    <w:t>___________</w:t>
                  </w:r>
                </w:p>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sidRPr="00186F8A">
                    <w:rPr>
                      <w:rFonts w:ascii="Times New Roman" w:hAnsi="Times New Roman"/>
                      <w:b/>
                      <w:bCs/>
                      <w:sz w:val="24"/>
                      <w:szCs w:val="24"/>
                    </w:rPr>
                    <w:t>Total:</w:t>
                  </w:r>
                </w:p>
              </w:tc>
            </w:tr>
          </w:tbl>
          <w:p w:rsidR="00186F8A" w:rsidRPr="00186F8A" w:rsidRDefault="00186F8A" w:rsidP="00186F8A">
            <w:pPr>
              <w:tabs>
                <w:tab w:val="left" w:pos="450"/>
                <w:tab w:val="center" w:pos="4680"/>
              </w:tabs>
              <w:autoSpaceDE w:val="0"/>
              <w:autoSpaceDN w:val="0"/>
              <w:adjustRightInd w:val="0"/>
              <w:rPr>
                <w:rFonts w:ascii="Times New Roman" w:hAnsi="Times New Roman"/>
                <w:b/>
                <w:bCs/>
                <w:sz w:val="24"/>
                <w:szCs w:val="24"/>
              </w:rPr>
            </w:pPr>
            <w:r>
              <w:rPr>
                <w:rFonts w:ascii="Times New Roman" w:hAnsi="Times New Roman"/>
                <w:b/>
                <w:bCs/>
                <w:sz w:val="24"/>
                <w:szCs w:val="24"/>
              </w:rPr>
              <w:t>*point scale for drill- 3pts for top zone, 2pts for middle zone, 1pt for bottom zone*</w:t>
            </w:r>
            <w:r w:rsidR="00DE6387">
              <w:rPr>
                <w:rFonts w:ascii="Times New Roman" w:hAnsi="Times New Roman"/>
                <w:b/>
                <w:bCs/>
                <w:sz w:val="24"/>
                <w:szCs w:val="24"/>
              </w:rPr>
              <w:t xml:space="preserve"> *Student will have 10 serves*</w:t>
            </w:r>
          </w:p>
        </w:tc>
      </w:tr>
    </w:tbl>
    <w:p w:rsidR="00186F8A" w:rsidRPr="00186F8A" w:rsidRDefault="00186F8A" w:rsidP="00186F8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High, Deep Serve Skills Checklist </w:t>
      </w:r>
      <w:r w:rsidRPr="00186F8A">
        <w:rPr>
          <w:rFonts w:ascii="Times New Roman" w:hAnsi="Times New Roman"/>
          <w:b/>
          <w:bCs/>
          <w:sz w:val="24"/>
          <w:szCs w:val="24"/>
        </w:rPr>
        <w:t xml:space="preserve">(Psychomotor Learning Domain Assessment) - Goal – </w:t>
      </w:r>
      <w:r>
        <w:rPr>
          <w:rFonts w:ascii="Times New Roman" w:hAnsi="Times New Roman"/>
          <w:b/>
          <w:bCs/>
          <w:sz w:val="24"/>
          <w:szCs w:val="24"/>
        </w:rPr>
        <w:t>At least 20 out of 30 points</w:t>
      </w:r>
    </w:p>
    <w:p w:rsidR="00BC564F" w:rsidRDefault="00BC564F" w:rsidP="00BC564F">
      <w:pPr>
        <w:rPr>
          <w:rFonts w:ascii="Times New Roman" w:hAnsi="Times New Roman"/>
          <w:b/>
          <w:bCs/>
          <w:sz w:val="24"/>
          <w:szCs w:val="24"/>
        </w:rPr>
      </w:pPr>
    </w:p>
    <w:p w:rsidR="00BC564F" w:rsidRPr="00BC564F" w:rsidRDefault="00BC564F" w:rsidP="00BC564F">
      <w:pPr>
        <w:rPr>
          <w:rFonts w:ascii="Times New Roman" w:hAnsi="Times New Roman"/>
        </w:rPr>
      </w:pPr>
      <w:r w:rsidRPr="00BC564F">
        <w:rPr>
          <w:rFonts w:ascii="Times New Roman" w:hAnsi="Times New Roman"/>
          <w:b/>
          <w:bCs/>
          <w:sz w:val="24"/>
          <w:szCs w:val="24"/>
        </w:rPr>
        <w:lastRenderedPageBreak/>
        <w:t>Affective Learning Doma</w:t>
      </w:r>
      <w:r>
        <w:rPr>
          <w:rFonts w:ascii="Times New Roman" w:hAnsi="Times New Roman"/>
          <w:b/>
          <w:bCs/>
          <w:sz w:val="24"/>
          <w:szCs w:val="24"/>
        </w:rPr>
        <w:t>in Evaluation – Goals – 15 out of 20</w:t>
      </w:r>
      <w:r w:rsidRPr="00BC564F">
        <w:rPr>
          <w:rFonts w:ascii="Times New Roman" w:hAnsi="Times New Roman"/>
          <w:b/>
          <w:bCs/>
          <w:sz w:val="24"/>
          <w:szCs w:val="24"/>
        </w:rPr>
        <w:t xml:space="preserve"> points   - Formative and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C564F" w:rsidRPr="00BC564F" w:rsidTr="002A0B5C">
        <w:tc>
          <w:tcPr>
            <w:tcW w:w="13896" w:type="dxa"/>
          </w:tcPr>
          <w:p w:rsidR="00BC564F" w:rsidRPr="00BC564F" w:rsidRDefault="00BC564F" w:rsidP="00BC564F">
            <w:pPr>
              <w:jc w:val="center"/>
              <w:rPr>
                <w:rFonts w:ascii="Times New Roman" w:eastAsia="Calibri" w:hAnsi="Times New Roman"/>
                <w:b/>
                <w:color w:val="000000"/>
                <w:sz w:val="24"/>
                <w:szCs w:val="24"/>
              </w:rPr>
            </w:pPr>
            <w:r w:rsidRPr="00BC564F">
              <w:rPr>
                <w:rFonts w:ascii="Times New Roman" w:eastAsia="Calibri" w:hAnsi="Times New Roman"/>
                <w:b/>
                <w:color w:val="000000"/>
                <w:sz w:val="24"/>
                <w:szCs w:val="24"/>
              </w:rPr>
              <w:t>Behavioral Score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260"/>
              <w:gridCol w:w="2279"/>
              <w:gridCol w:w="2193"/>
              <w:gridCol w:w="2075"/>
              <w:gridCol w:w="1859"/>
            </w:tblGrid>
            <w:tr w:rsidR="00BC564F" w:rsidRPr="00BC564F" w:rsidTr="002A0B5C">
              <w:tc>
                <w:tcPr>
                  <w:tcW w:w="2103" w:type="dxa"/>
                </w:tcPr>
                <w:p w:rsidR="00BC564F" w:rsidRPr="00BC564F" w:rsidRDefault="00BC564F" w:rsidP="00BC564F">
                  <w:pPr>
                    <w:rPr>
                      <w:rFonts w:ascii="Times New Roman" w:eastAsia="Calibri" w:hAnsi="Times New Roman"/>
                      <w:color w:val="000000"/>
                      <w:sz w:val="24"/>
                      <w:szCs w:val="24"/>
                    </w:rPr>
                  </w:pPr>
                  <w:r w:rsidRPr="00BC564F">
                    <w:rPr>
                      <w:rFonts w:ascii="Times New Roman" w:eastAsia="Calibri" w:hAnsi="Times New Roman"/>
                      <w:color w:val="000000"/>
                      <w:sz w:val="24"/>
                      <w:szCs w:val="24"/>
                    </w:rPr>
                    <w:t>Student</w:t>
                  </w:r>
                </w:p>
              </w:tc>
              <w:tc>
                <w:tcPr>
                  <w:tcW w:w="2291" w:type="dxa"/>
                </w:tcPr>
                <w:p w:rsidR="00BC564F" w:rsidRPr="00BC564F" w:rsidRDefault="00BC564F" w:rsidP="00BC564F">
                  <w:pPr>
                    <w:rPr>
                      <w:rFonts w:ascii="Times New Roman" w:eastAsia="Calibri" w:hAnsi="Times New Roman"/>
                      <w:color w:val="000000"/>
                      <w:sz w:val="24"/>
                      <w:szCs w:val="24"/>
                    </w:rPr>
                  </w:pPr>
                  <w:r w:rsidRPr="00BC564F">
                    <w:rPr>
                      <w:rFonts w:ascii="Times New Roman" w:eastAsia="Calibri" w:hAnsi="Times New Roman"/>
                      <w:color w:val="000000"/>
                      <w:sz w:val="24"/>
                      <w:szCs w:val="24"/>
                    </w:rPr>
                    <w:t xml:space="preserve">Student demonstrates </w:t>
                  </w:r>
                  <w:r>
                    <w:rPr>
                      <w:rFonts w:ascii="Times New Roman" w:eastAsia="Calibri" w:hAnsi="Times New Roman"/>
                      <w:color w:val="000000"/>
                      <w:sz w:val="24"/>
                      <w:szCs w:val="24"/>
                    </w:rPr>
                    <w:t>positive attitude</w:t>
                  </w:r>
                </w:p>
              </w:tc>
              <w:tc>
                <w:tcPr>
                  <w:tcW w:w="2306" w:type="dxa"/>
                </w:tcPr>
                <w:p w:rsidR="00BC564F" w:rsidRPr="00BC564F" w:rsidRDefault="00BC564F" w:rsidP="00BC564F">
                  <w:pPr>
                    <w:rPr>
                      <w:rFonts w:ascii="Times New Roman" w:eastAsia="Calibri" w:hAnsi="Times New Roman"/>
                      <w:color w:val="000000"/>
                      <w:sz w:val="24"/>
                      <w:szCs w:val="24"/>
                    </w:rPr>
                  </w:pPr>
                  <w:r w:rsidRPr="00BC564F">
                    <w:rPr>
                      <w:rFonts w:ascii="Times New Roman" w:eastAsia="Calibri" w:hAnsi="Times New Roman"/>
                      <w:color w:val="000000"/>
                      <w:sz w:val="24"/>
                      <w:szCs w:val="24"/>
                    </w:rPr>
                    <w:t xml:space="preserve">Student exhibits </w:t>
                  </w:r>
                  <w:r>
                    <w:rPr>
                      <w:rFonts w:ascii="Times New Roman" w:eastAsia="Calibri" w:hAnsi="Times New Roman"/>
                      <w:color w:val="000000"/>
                      <w:sz w:val="24"/>
                      <w:szCs w:val="24"/>
                    </w:rPr>
                    <w:t>proper sportsmanship</w:t>
                  </w:r>
                </w:p>
              </w:tc>
              <w:tc>
                <w:tcPr>
                  <w:tcW w:w="2229" w:type="dxa"/>
                </w:tcPr>
                <w:p w:rsidR="00BC564F" w:rsidRPr="00BC564F" w:rsidRDefault="00BC564F" w:rsidP="00BC564F">
                  <w:pPr>
                    <w:rPr>
                      <w:rFonts w:ascii="Times New Roman" w:eastAsia="Calibri" w:hAnsi="Times New Roman"/>
                      <w:color w:val="000000"/>
                      <w:sz w:val="24"/>
                      <w:szCs w:val="24"/>
                    </w:rPr>
                  </w:pPr>
                  <w:r w:rsidRPr="00BC564F">
                    <w:rPr>
                      <w:rFonts w:ascii="Times New Roman" w:eastAsia="Calibri" w:hAnsi="Times New Roman"/>
                      <w:color w:val="000000"/>
                      <w:sz w:val="24"/>
                      <w:szCs w:val="24"/>
                    </w:rPr>
                    <w:t>Student shows willingness to work with others.</w:t>
                  </w:r>
                </w:p>
              </w:tc>
              <w:tc>
                <w:tcPr>
                  <w:tcW w:w="2118" w:type="dxa"/>
                </w:tcPr>
                <w:p w:rsidR="00BC564F" w:rsidRPr="00BC564F" w:rsidRDefault="00BC564F" w:rsidP="00BC564F">
                  <w:pPr>
                    <w:jc w:val="center"/>
                    <w:rPr>
                      <w:rFonts w:ascii="Times New Roman" w:eastAsia="Calibri" w:hAnsi="Times New Roman"/>
                      <w:color w:val="000000"/>
                      <w:sz w:val="24"/>
                      <w:szCs w:val="24"/>
                    </w:rPr>
                  </w:pPr>
                  <w:r w:rsidRPr="00BC564F">
                    <w:rPr>
                      <w:rFonts w:ascii="Times New Roman" w:eastAsia="Calibri" w:hAnsi="Times New Roman"/>
                      <w:color w:val="000000"/>
                      <w:sz w:val="24"/>
                      <w:szCs w:val="24"/>
                    </w:rPr>
                    <w:t>Student put for effort during activity.</w:t>
                  </w:r>
                </w:p>
              </w:tc>
              <w:tc>
                <w:tcPr>
                  <w:tcW w:w="1903" w:type="dxa"/>
                </w:tcPr>
                <w:p w:rsidR="00BC564F" w:rsidRPr="00BC564F" w:rsidRDefault="00BC564F" w:rsidP="00BC564F">
                  <w:pPr>
                    <w:rPr>
                      <w:rFonts w:ascii="Times New Roman" w:eastAsia="Calibri" w:hAnsi="Times New Roman"/>
                      <w:color w:val="000000"/>
                      <w:sz w:val="24"/>
                      <w:szCs w:val="24"/>
                    </w:rPr>
                  </w:pPr>
                  <w:r w:rsidRPr="00BC564F">
                    <w:rPr>
                      <w:rFonts w:ascii="Times New Roman" w:eastAsia="Calibri" w:hAnsi="Times New Roman"/>
                      <w:color w:val="000000"/>
                      <w:sz w:val="24"/>
                      <w:szCs w:val="24"/>
                    </w:rPr>
                    <w:t>Score</w:t>
                  </w:r>
                </w:p>
              </w:tc>
            </w:tr>
            <w:tr w:rsidR="00BC564F" w:rsidRPr="00BC564F" w:rsidTr="002A0B5C">
              <w:tc>
                <w:tcPr>
                  <w:tcW w:w="2103" w:type="dxa"/>
                </w:tcPr>
                <w:p w:rsidR="00BC564F" w:rsidRPr="00BC564F" w:rsidRDefault="00BC564F" w:rsidP="00BC564F">
                  <w:pPr>
                    <w:rPr>
                      <w:rFonts w:ascii="Times New Roman" w:eastAsia="Calibri" w:hAnsi="Times New Roman"/>
                      <w:color w:val="000000"/>
                      <w:sz w:val="24"/>
                      <w:szCs w:val="24"/>
                    </w:rPr>
                  </w:pPr>
                </w:p>
              </w:tc>
              <w:tc>
                <w:tcPr>
                  <w:tcW w:w="2291" w:type="dxa"/>
                </w:tcPr>
                <w:p w:rsidR="00BC564F" w:rsidRPr="00BC564F" w:rsidRDefault="00BC564F" w:rsidP="00BC564F">
                  <w:pPr>
                    <w:jc w:val="center"/>
                    <w:rPr>
                      <w:rFonts w:ascii="Times New Roman" w:eastAsia="Calibri" w:hAnsi="Times New Roman"/>
                      <w:b/>
                      <w:color w:val="000000"/>
                      <w:sz w:val="24"/>
                      <w:szCs w:val="24"/>
                    </w:rPr>
                  </w:pPr>
                </w:p>
              </w:tc>
              <w:tc>
                <w:tcPr>
                  <w:tcW w:w="2306" w:type="dxa"/>
                </w:tcPr>
                <w:p w:rsidR="00BC564F" w:rsidRPr="00BC564F" w:rsidRDefault="00BC564F" w:rsidP="00BC564F">
                  <w:pPr>
                    <w:jc w:val="center"/>
                    <w:rPr>
                      <w:rFonts w:ascii="Times New Roman" w:eastAsia="Calibri" w:hAnsi="Times New Roman"/>
                      <w:b/>
                      <w:color w:val="000000"/>
                      <w:sz w:val="24"/>
                      <w:szCs w:val="24"/>
                    </w:rPr>
                  </w:pPr>
                </w:p>
              </w:tc>
              <w:tc>
                <w:tcPr>
                  <w:tcW w:w="2229" w:type="dxa"/>
                </w:tcPr>
                <w:p w:rsidR="00BC564F" w:rsidRPr="00BC564F" w:rsidRDefault="00BC564F" w:rsidP="00BC564F">
                  <w:pPr>
                    <w:jc w:val="center"/>
                    <w:rPr>
                      <w:rFonts w:ascii="Times New Roman" w:eastAsia="Calibri" w:hAnsi="Times New Roman"/>
                      <w:b/>
                      <w:color w:val="000000"/>
                      <w:sz w:val="24"/>
                      <w:szCs w:val="24"/>
                    </w:rPr>
                  </w:pPr>
                </w:p>
              </w:tc>
              <w:tc>
                <w:tcPr>
                  <w:tcW w:w="2118" w:type="dxa"/>
                </w:tcPr>
                <w:p w:rsidR="00BC564F" w:rsidRPr="00BC564F" w:rsidRDefault="00BC564F" w:rsidP="00BC564F">
                  <w:pPr>
                    <w:jc w:val="center"/>
                    <w:rPr>
                      <w:rFonts w:ascii="Times New Roman" w:eastAsia="Calibri" w:hAnsi="Times New Roman"/>
                      <w:b/>
                      <w:color w:val="000000"/>
                      <w:sz w:val="24"/>
                      <w:szCs w:val="24"/>
                    </w:rPr>
                  </w:pPr>
                </w:p>
              </w:tc>
              <w:tc>
                <w:tcPr>
                  <w:tcW w:w="1903" w:type="dxa"/>
                </w:tcPr>
                <w:p w:rsidR="00BC564F" w:rsidRPr="00BC564F" w:rsidRDefault="00BC564F" w:rsidP="00BC564F">
                  <w:pPr>
                    <w:jc w:val="center"/>
                    <w:rPr>
                      <w:rFonts w:ascii="Times New Roman" w:eastAsia="Calibri" w:hAnsi="Times New Roman"/>
                      <w:b/>
                      <w:color w:val="000000"/>
                      <w:sz w:val="24"/>
                      <w:szCs w:val="24"/>
                    </w:rPr>
                  </w:pPr>
                </w:p>
              </w:tc>
            </w:tr>
            <w:tr w:rsidR="00BC564F" w:rsidRPr="00BC564F" w:rsidTr="002A0B5C">
              <w:tc>
                <w:tcPr>
                  <w:tcW w:w="2103" w:type="dxa"/>
                </w:tcPr>
                <w:p w:rsidR="00BC564F" w:rsidRPr="00BC564F" w:rsidRDefault="00BC564F" w:rsidP="00BC564F">
                  <w:pPr>
                    <w:rPr>
                      <w:rFonts w:ascii="Times New Roman" w:eastAsia="Calibri" w:hAnsi="Times New Roman"/>
                      <w:color w:val="000000"/>
                      <w:sz w:val="24"/>
                      <w:szCs w:val="24"/>
                    </w:rPr>
                  </w:pPr>
                </w:p>
              </w:tc>
              <w:tc>
                <w:tcPr>
                  <w:tcW w:w="2291" w:type="dxa"/>
                </w:tcPr>
                <w:p w:rsidR="00BC564F" w:rsidRPr="00BC564F" w:rsidRDefault="00BC564F" w:rsidP="00BC564F">
                  <w:pPr>
                    <w:jc w:val="center"/>
                    <w:rPr>
                      <w:rFonts w:ascii="Times New Roman" w:eastAsia="Calibri" w:hAnsi="Times New Roman"/>
                      <w:b/>
                      <w:color w:val="000000"/>
                      <w:sz w:val="24"/>
                      <w:szCs w:val="24"/>
                    </w:rPr>
                  </w:pPr>
                </w:p>
              </w:tc>
              <w:tc>
                <w:tcPr>
                  <w:tcW w:w="2306" w:type="dxa"/>
                </w:tcPr>
                <w:p w:rsidR="00BC564F" w:rsidRPr="00BC564F" w:rsidRDefault="00BC564F" w:rsidP="00BC564F">
                  <w:pPr>
                    <w:jc w:val="center"/>
                    <w:rPr>
                      <w:rFonts w:ascii="Times New Roman" w:eastAsia="Calibri" w:hAnsi="Times New Roman"/>
                      <w:b/>
                      <w:color w:val="000000"/>
                      <w:sz w:val="24"/>
                      <w:szCs w:val="24"/>
                    </w:rPr>
                  </w:pPr>
                </w:p>
              </w:tc>
              <w:tc>
                <w:tcPr>
                  <w:tcW w:w="2229" w:type="dxa"/>
                </w:tcPr>
                <w:p w:rsidR="00BC564F" w:rsidRPr="00BC564F" w:rsidRDefault="00BC564F" w:rsidP="00BC564F">
                  <w:pPr>
                    <w:jc w:val="center"/>
                    <w:rPr>
                      <w:rFonts w:ascii="Times New Roman" w:eastAsia="Calibri" w:hAnsi="Times New Roman"/>
                      <w:b/>
                      <w:color w:val="000000"/>
                      <w:sz w:val="24"/>
                      <w:szCs w:val="24"/>
                    </w:rPr>
                  </w:pPr>
                </w:p>
              </w:tc>
              <w:tc>
                <w:tcPr>
                  <w:tcW w:w="2118" w:type="dxa"/>
                </w:tcPr>
                <w:p w:rsidR="00BC564F" w:rsidRPr="00BC564F" w:rsidRDefault="00BC564F" w:rsidP="00BC564F">
                  <w:pPr>
                    <w:jc w:val="center"/>
                    <w:rPr>
                      <w:rFonts w:ascii="Times New Roman" w:eastAsia="Calibri" w:hAnsi="Times New Roman"/>
                      <w:b/>
                      <w:color w:val="000000"/>
                      <w:sz w:val="24"/>
                      <w:szCs w:val="24"/>
                    </w:rPr>
                  </w:pPr>
                </w:p>
              </w:tc>
              <w:tc>
                <w:tcPr>
                  <w:tcW w:w="1903" w:type="dxa"/>
                </w:tcPr>
                <w:p w:rsidR="00BC564F" w:rsidRPr="00BC564F" w:rsidRDefault="00BC564F" w:rsidP="00BC564F">
                  <w:pPr>
                    <w:jc w:val="center"/>
                    <w:rPr>
                      <w:rFonts w:ascii="Times New Roman" w:eastAsia="Calibri" w:hAnsi="Times New Roman"/>
                      <w:b/>
                      <w:color w:val="000000"/>
                      <w:sz w:val="24"/>
                      <w:szCs w:val="24"/>
                    </w:rPr>
                  </w:pPr>
                </w:p>
              </w:tc>
            </w:tr>
          </w:tbl>
          <w:p w:rsidR="00BC564F" w:rsidRPr="00BC564F" w:rsidRDefault="00BC564F" w:rsidP="00BC564F">
            <w:pPr>
              <w:jc w:val="center"/>
              <w:rPr>
                <w:rFonts w:ascii="Times New Roman" w:eastAsia="Calibri" w:hAnsi="Times New Roman"/>
                <w:b/>
                <w:color w:val="000000"/>
                <w:sz w:val="24"/>
                <w:szCs w:val="24"/>
              </w:rPr>
            </w:pPr>
          </w:p>
        </w:tc>
      </w:tr>
    </w:tbl>
    <w:p w:rsidR="00BC564F" w:rsidRPr="00BC564F" w:rsidRDefault="00BC564F" w:rsidP="00BC564F">
      <w:pPr>
        <w:rPr>
          <w:rFonts w:cs="Calibri"/>
          <w:b/>
          <w:color w:val="000000"/>
          <w:sz w:val="28"/>
          <w:szCs w:val="28"/>
        </w:rPr>
      </w:pPr>
      <w:r w:rsidRPr="00BC564F">
        <w:rPr>
          <w:rFonts w:cs="Calibri"/>
          <w:b/>
          <w:color w:val="000000"/>
          <w:sz w:val="28"/>
          <w:szCs w:val="28"/>
        </w:rPr>
        <w:t xml:space="preserve">Rating Scale:  </w:t>
      </w:r>
      <w:r>
        <w:rPr>
          <w:rFonts w:cs="Calibri"/>
          <w:b/>
          <w:color w:val="000000"/>
          <w:sz w:val="28"/>
          <w:szCs w:val="28"/>
        </w:rPr>
        <w:t>5 pts=</w:t>
      </w:r>
      <w:r w:rsidRPr="00BC564F">
        <w:rPr>
          <w:rFonts w:cs="Calibri"/>
          <w:b/>
          <w:color w:val="000000"/>
          <w:sz w:val="28"/>
          <w:szCs w:val="28"/>
        </w:rPr>
        <w:t>always</w:t>
      </w:r>
      <w:r>
        <w:rPr>
          <w:rFonts w:cs="Calibri"/>
          <w:b/>
          <w:color w:val="000000"/>
          <w:sz w:val="28"/>
          <w:szCs w:val="28"/>
        </w:rPr>
        <w:t>, 4 pts=</w:t>
      </w:r>
      <w:r w:rsidRPr="00BC564F">
        <w:rPr>
          <w:rFonts w:cs="Calibri"/>
          <w:b/>
          <w:color w:val="000000"/>
          <w:sz w:val="28"/>
          <w:szCs w:val="28"/>
        </w:rPr>
        <w:t>regularly</w:t>
      </w:r>
      <w:r>
        <w:rPr>
          <w:rFonts w:cs="Calibri"/>
          <w:b/>
          <w:color w:val="000000"/>
          <w:sz w:val="28"/>
          <w:szCs w:val="28"/>
        </w:rPr>
        <w:t>, 3 pts=half the time, 2pts=sometimes, 1pt=</w:t>
      </w:r>
      <w:r w:rsidRPr="00BC564F">
        <w:rPr>
          <w:rFonts w:cs="Calibri"/>
          <w:b/>
          <w:color w:val="000000"/>
          <w:sz w:val="28"/>
          <w:szCs w:val="28"/>
        </w:rPr>
        <w:t>rarely</w:t>
      </w:r>
      <w:r>
        <w:rPr>
          <w:rFonts w:cs="Calibri"/>
          <w:b/>
          <w:color w:val="000000"/>
          <w:sz w:val="28"/>
          <w:szCs w:val="28"/>
        </w:rPr>
        <w:t>,</w:t>
      </w:r>
      <w:r w:rsidRPr="00BC564F">
        <w:rPr>
          <w:rFonts w:cs="Calibri"/>
          <w:b/>
          <w:color w:val="000000"/>
          <w:sz w:val="28"/>
          <w:szCs w:val="28"/>
        </w:rPr>
        <w:t xml:space="preserve"> 0</w:t>
      </w:r>
      <w:r>
        <w:rPr>
          <w:rFonts w:cs="Calibri"/>
          <w:b/>
          <w:color w:val="000000"/>
          <w:sz w:val="28"/>
          <w:szCs w:val="28"/>
        </w:rPr>
        <w:t xml:space="preserve"> pts=</w:t>
      </w:r>
      <w:r w:rsidRPr="00BC564F">
        <w:rPr>
          <w:rFonts w:cs="Calibri"/>
          <w:b/>
          <w:color w:val="000000"/>
          <w:sz w:val="28"/>
          <w:szCs w:val="28"/>
        </w:rPr>
        <w:t>never</w:t>
      </w:r>
    </w:p>
    <w:p w:rsidR="00A018A6" w:rsidRDefault="00040456">
      <w:pPr>
        <w:rPr>
          <w:rFonts w:asciiTheme="minorHAnsi" w:hAnsiTheme="minorHAnsi"/>
          <w:sz w:val="24"/>
          <w:szCs w:val="24"/>
        </w:rPr>
      </w:pPr>
      <w:r w:rsidRPr="00040456">
        <w:rPr>
          <w:rFonts w:asciiTheme="minorHAnsi" w:hAnsiTheme="minorHAnsi"/>
          <w:b/>
          <w:sz w:val="28"/>
          <w:szCs w:val="28"/>
        </w:rPr>
        <w:t>Cognitive Review Questionnaire</w:t>
      </w:r>
      <w:r>
        <w:rPr>
          <w:rFonts w:asciiTheme="minorHAnsi" w:hAnsiTheme="minorHAnsi"/>
          <w:b/>
          <w:sz w:val="28"/>
          <w:szCs w:val="28"/>
        </w:rPr>
        <w:t>:</w:t>
      </w:r>
    </w:p>
    <w:p w:rsidR="00040456" w:rsidRDefault="00040456">
      <w:pPr>
        <w:rPr>
          <w:rFonts w:asciiTheme="minorHAnsi" w:hAnsiTheme="minorHAnsi"/>
          <w:sz w:val="24"/>
          <w:szCs w:val="24"/>
        </w:rPr>
      </w:pPr>
      <w:r>
        <w:rPr>
          <w:rFonts w:asciiTheme="minorHAnsi" w:hAnsiTheme="minorHAnsi"/>
          <w:sz w:val="24"/>
          <w:szCs w:val="24"/>
        </w:rPr>
        <w:t>Q: Is badminton considered an aerobic or anaerobic exercise? A: Aerobic</w:t>
      </w:r>
    </w:p>
    <w:p w:rsidR="00040456" w:rsidRDefault="00040456">
      <w:pPr>
        <w:rPr>
          <w:rFonts w:asciiTheme="minorHAnsi" w:hAnsiTheme="minorHAnsi"/>
          <w:sz w:val="24"/>
          <w:szCs w:val="24"/>
        </w:rPr>
      </w:pPr>
      <w:r>
        <w:rPr>
          <w:rFonts w:asciiTheme="minorHAnsi" w:hAnsiTheme="minorHAnsi"/>
          <w:sz w:val="24"/>
          <w:szCs w:val="24"/>
        </w:rPr>
        <w:t>Q: Where should your hitting hand be placed on the racquet? A: Near the bottom, like you’re shaking a hand, index finger on the trigger</w:t>
      </w:r>
    </w:p>
    <w:p w:rsidR="00040456" w:rsidRDefault="00040456">
      <w:pPr>
        <w:rPr>
          <w:rFonts w:asciiTheme="minorHAnsi" w:hAnsiTheme="minorHAnsi"/>
          <w:sz w:val="24"/>
          <w:szCs w:val="24"/>
        </w:rPr>
      </w:pPr>
      <w:r>
        <w:rPr>
          <w:rFonts w:asciiTheme="minorHAnsi" w:hAnsiTheme="minorHAnsi"/>
          <w:sz w:val="24"/>
          <w:szCs w:val="24"/>
        </w:rPr>
        <w:t>Q: How should you hold the birdie? A: By the feather between thumb and index finger</w:t>
      </w:r>
    </w:p>
    <w:p w:rsidR="00040456" w:rsidRDefault="00040456">
      <w:pPr>
        <w:rPr>
          <w:rFonts w:asciiTheme="minorHAnsi" w:hAnsiTheme="minorHAnsi"/>
          <w:sz w:val="24"/>
          <w:szCs w:val="24"/>
        </w:rPr>
      </w:pPr>
      <w:r>
        <w:rPr>
          <w:rFonts w:asciiTheme="minorHAnsi" w:hAnsiTheme="minorHAnsi"/>
          <w:sz w:val="24"/>
          <w:szCs w:val="24"/>
        </w:rPr>
        <w:t>Q: When should you swing to make contact with the birdie? A: 1 second after dropped (Not tossed)</w:t>
      </w:r>
    </w:p>
    <w:p w:rsidR="00040456" w:rsidRDefault="00040456">
      <w:pPr>
        <w:rPr>
          <w:rFonts w:asciiTheme="minorHAnsi" w:hAnsiTheme="minorHAnsi"/>
          <w:sz w:val="24"/>
          <w:szCs w:val="24"/>
        </w:rPr>
      </w:pPr>
      <w:r>
        <w:rPr>
          <w:rFonts w:asciiTheme="minorHAnsi" w:hAnsiTheme="minorHAnsi"/>
          <w:sz w:val="24"/>
          <w:szCs w:val="24"/>
        </w:rPr>
        <w:t>Q: Where should you make contact with the birdie? A: Between 3 and 4 o’clock</w:t>
      </w:r>
    </w:p>
    <w:p w:rsidR="00040456" w:rsidRDefault="00040456">
      <w:pPr>
        <w:rPr>
          <w:rFonts w:asciiTheme="minorHAnsi" w:hAnsiTheme="minorHAnsi"/>
          <w:sz w:val="24"/>
          <w:szCs w:val="24"/>
        </w:rPr>
      </w:pPr>
      <w:r>
        <w:rPr>
          <w:rFonts w:asciiTheme="minorHAnsi" w:hAnsiTheme="minorHAnsi"/>
          <w:sz w:val="24"/>
          <w:szCs w:val="24"/>
        </w:rPr>
        <w:t>Q: Where should your feet be placed? If R handed, R at 5 o’clock, L at 12. If L handed, L at 7 o’clock, R at 12.</w:t>
      </w:r>
    </w:p>
    <w:p w:rsidR="00040456" w:rsidRDefault="00040456">
      <w:pPr>
        <w:rPr>
          <w:rFonts w:asciiTheme="minorHAnsi" w:hAnsiTheme="minorHAnsi"/>
          <w:sz w:val="24"/>
          <w:szCs w:val="24"/>
        </w:rPr>
      </w:pPr>
      <w:r>
        <w:rPr>
          <w:rFonts w:asciiTheme="minorHAnsi" w:hAnsiTheme="minorHAnsi"/>
          <w:sz w:val="24"/>
          <w:szCs w:val="24"/>
        </w:rPr>
        <w:t>Q: Where should you follow through? To opposite shoulder</w:t>
      </w:r>
    </w:p>
    <w:p w:rsidR="00040456" w:rsidRPr="00040456" w:rsidRDefault="00040456">
      <w:pPr>
        <w:rPr>
          <w:rFonts w:asciiTheme="minorHAnsi" w:hAnsiTheme="minorHAnsi"/>
          <w:sz w:val="24"/>
          <w:szCs w:val="24"/>
        </w:rPr>
      </w:pPr>
      <w:r>
        <w:rPr>
          <w:rFonts w:asciiTheme="minorHAnsi" w:hAnsiTheme="minorHAnsi"/>
          <w:sz w:val="24"/>
          <w:szCs w:val="24"/>
        </w:rPr>
        <w:t>Q: Is it important to warm up and stretch before playing? Yes, and after if time allows</w:t>
      </w:r>
    </w:p>
    <w:sectPr w:rsidR="00040456" w:rsidRPr="00040456">
      <w:headerReference w:type="default" r:id="rId8"/>
      <w:footerReference w:type="default" r:id="rId9"/>
      <w:pgSz w:w="15840" w:h="12240" w:orient="landscape"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076" w:rsidRDefault="00E45076">
      <w:pPr>
        <w:rPr>
          <w:rFonts w:ascii="Times New Roman" w:hAnsi="Times New Roman"/>
        </w:rPr>
      </w:pPr>
      <w:r>
        <w:rPr>
          <w:rFonts w:ascii="Times New Roman" w:hAnsi="Times New Roman"/>
        </w:rPr>
        <w:separator/>
      </w:r>
    </w:p>
  </w:endnote>
  <w:endnote w:type="continuationSeparator" w:id="0">
    <w:p w:rsidR="00E45076" w:rsidRDefault="00E45076">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A6" w:rsidRDefault="00F4538F">
    <w:pPr>
      <w:pStyle w:val="Footer"/>
      <w:jc w:val="center"/>
      <w:rPr>
        <w:rFonts w:ascii="Times New Roman" w:hAnsi="Times New Roman"/>
      </w:rPr>
    </w:pPr>
    <w:r>
      <w:rPr>
        <w:rFonts w:ascii="Times New Roman" w:hAnsi="Times New Roman"/>
      </w:rPr>
      <w:t>Athens State University 2016</w:t>
    </w:r>
    <w:r w:rsidR="00A018A6">
      <w:rPr>
        <w:rFonts w:ascii="Times New Roman" w:hAnsi="Times New Roman"/>
      </w:rPr>
      <w:t xml:space="preserve">                                                                                                                                                                 </w:t>
    </w:r>
    <w:r w:rsidR="00A018A6">
      <w:rPr>
        <w:rFonts w:ascii="Times New Roman" w:hAnsi="Times New Roman"/>
      </w:rPr>
      <w:fldChar w:fldCharType="begin"/>
    </w:r>
    <w:r w:rsidR="00A018A6">
      <w:rPr>
        <w:rFonts w:ascii="Times New Roman" w:hAnsi="Times New Roman"/>
      </w:rPr>
      <w:instrText xml:space="preserve"> PAGE   \* MERGEFORMAT </w:instrText>
    </w:r>
    <w:r w:rsidR="00A018A6">
      <w:rPr>
        <w:rFonts w:ascii="Times New Roman" w:hAnsi="Times New Roman"/>
      </w:rPr>
      <w:fldChar w:fldCharType="separate"/>
    </w:r>
    <w:r w:rsidR="00781C1A">
      <w:rPr>
        <w:rFonts w:ascii="Times New Roman" w:hAnsi="Times New Roman"/>
        <w:noProof/>
      </w:rPr>
      <w:t>9</w:t>
    </w:r>
    <w:r w:rsidR="00A018A6">
      <w:rPr>
        <w:rFonts w:ascii="Times New Roman" w:hAnsi="Times New Roman"/>
      </w:rPr>
      <w:fldChar w:fldCharType="end"/>
    </w:r>
  </w:p>
  <w:p w:rsidR="00A018A6" w:rsidRDefault="00A018A6">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076" w:rsidRDefault="00E45076">
      <w:pPr>
        <w:rPr>
          <w:rFonts w:ascii="Times New Roman" w:hAnsi="Times New Roman"/>
        </w:rPr>
      </w:pPr>
      <w:r>
        <w:rPr>
          <w:rFonts w:ascii="Times New Roman" w:hAnsi="Times New Roman"/>
        </w:rPr>
        <w:separator/>
      </w:r>
    </w:p>
  </w:footnote>
  <w:footnote w:type="continuationSeparator" w:id="0">
    <w:p w:rsidR="00E45076" w:rsidRDefault="00E45076">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A6" w:rsidRDefault="00A018A6">
    <w:pPr>
      <w:pStyle w:val="Header"/>
      <w:jc w:val="center"/>
      <w:rPr>
        <w:rFonts w:ascii="Times New Roman" w:hAnsi="Times New Roman"/>
        <w:b/>
        <w:sz w:val="32"/>
        <w:szCs w:val="32"/>
      </w:rPr>
    </w:pPr>
    <w:r>
      <w:rPr>
        <w:rFonts w:ascii="Times New Roman" w:hAnsi="Times New Roman"/>
        <w:b/>
        <w:sz w:val="32"/>
        <w:szCs w:val="32"/>
      </w:rPr>
      <w:t>Strategic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097"/>
    <w:multiLevelType w:val="hybridMultilevel"/>
    <w:tmpl w:val="2BBACA0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 w15:restartNumberingAfterBreak="0">
    <w:nsid w:val="21197915"/>
    <w:multiLevelType w:val="hybridMultilevel"/>
    <w:tmpl w:val="D01E8F7C"/>
    <w:lvl w:ilvl="0" w:tplc="F00E0D2C">
      <w:start w:val="1"/>
      <w:numFmt w:val="decimal"/>
      <w:lvlText w:val="%1."/>
      <w:lvlJc w:val="left"/>
      <w:pPr>
        <w:tabs>
          <w:tab w:val="num" w:pos="720"/>
        </w:tabs>
        <w:ind w:left="720" w:hanging="360"/>
      </w:pPr>
      <w:rPr>
        <w:rFonts w:ascii="Times New Roman" w:hAnsi="Times New Roman" w:cs="Times New Roman"/>
      </w:rPr>
    </w:lvl>
    <w:lvl w:ilvl="1" w:tplc="A4AC007C">
      <w:start w:val="1"/>
      <w:numFmt w:val="decimal"/>
      <w:lvlText w:val="%2."/>
      <w:lvlJc w:val="left"/>
      <w:pPr>
        <w:tabs>
          <w:tab w:val="num" w:pos="1440"/>
        </w:tabs>
        <w:ind w:left="1440" w:hanging="360"/>
      </w:pPr>
      <w:rPr>
        <w:rFonts w:ascii="Times New Roman" w:hAnsi="Times New Roman" w:cs="Times New Roman"/>
      </w:rPr>
    </w:lvl>
    <w:lvl w:ilvl="2" w:tplc="17F8D46A">
      <w:start w:val="1"/>
      <w:numFmt w:val="decimal"/>
      <w:lvlText w:val="%3."/>
      <w:lvlJc w:val="left"/>
      <w:pPr>
        <w:tabs>
          <w:tab w:val="num" w:pos="2160"/>
        </w:tabs>
        <w:ind w:left="2160" w:hanging="360"/>
      </w:pPr>
      <w:rPr>
        <w:rFonts w:ascii="Times New Roman" w:hAnsi="Times New Roman" w:cs="Times New Roman"/>
      </w:rPr>
    </w:lvl>
    <w:lvl w:ilvl="3" w:tplc="82E8A5E8">
      <w:start w:val="1"/>
      <w:numFmt w:val="decimal"/>
      <w:lvlText w:val="%4."/>
      <w:lvlJc w:val="left"/>
      <w:pPr>
        <w:tabs>
          <w:tab w:val="num" w:pos="2880"/>
        </w:tabs>
        <w:ind w:left="2880" w:hanging="360"/>
      </w:pPr>
      <w:rPr>
        <w:rFonts w:ascii="Times New Roman" w:hAnsi="Times New Roman" w:cs="Times New Roman"/>
      </w:rPr>
    </w:lvl>
    <w:lvl w:ilvl="4" w:tplc="4C92F562">
      <w:start w:val="1"/>
      <w:numFmt w:val="decimal"/>
      <w:lvlText w:val="%5."/>
      <w:lvlJc w:val="left"/>
      <w:pPr>
        <w:tabs>
          <w:tab w:val="num" w:pos="3600"/>
        </w:tabs>
        <w:ind w:left="3600" w:hanging="360"/>
      </w:pPr>
      <w:rPr>
        <w:rFonts w:ascii="Times New Roman" w:hAnsi="Times New Roman" w:cs="Times New Roman"/>
      </w:rPr>
    </w:lvl>
    <w:lvl w:ilvl="5" w:tplc="6C427DE8">
      <w:start w:val="1"/>
      <w:numFmt w:val="decimal"/>
      <w:lvlText w:val="%6."/>
      <w:lvlJc w:val="left"/>
      <w:pPr>
        <w:tabs>
          <w:tab w:val="num" w:pos="4320"/>
        </w:tabs>
        <w:ind w:left="4320" w:hanging="360"/>
      </w:pPr>
      <w:rPr>
        <w:rFonts w:ascii="Times New Roman" w:hAnsi="Times New Roman" w:cs="Times New Roman"/>
      </w:rPr>
    </w:lvl>
    <w:lvl w:ilvl="6" w:tplc="8FAADBD2">
      <w:start w:val="1"/>
      <w:numFmt w:val="decimal"/>
      <w:lvlText w:val="%7."/>
      <w:lvlJc w:val="left"/>
      <w:pPr>
        <w:tabs>
          <w:tab w:val="num" w:pos="5040"/>
        </w:tabs>
        <w:ind w:left="5040" w:hanging="360"/>
      </w:pPr>
      <w:rPr>
        <w:rFonts w:ascii="Times New Roman" w:hAnsi="Times New Roman" w:cs="Times New Roman"/>
      </w:rPr>
    </w:lvl>
    <w:lvl w:ilvl="7" w:tplc="9E6E73F8">
      <w:start w:val="1"/>
      <w:numFmt w:val="decimal"/>
      <w:lvlText w:val="%8."/>
      <w:lvlJc w:val="left"/>
      <w:pPr>
        <w:tabs>
          <w:tab w:val="num" w:pos="5760"/>
        </w:tabs>
        <w:ind w:left="5760" w:hanging="360"/>
      </w:pPr>
      <w:rPr>
        <w:rFonts w:ascii="Times New Roman" w:hAnsi="Times New Roman" w:cs="Times New Roman"/>
      </w:rPr>
    </w:lvl>
    <w:lvl w:ilvl="8" w:tplc="53EE2DBC">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302D6902"/>
    <w:multiLevelType w:val="hybridMultilevel"/>
    <w:tmpl w:val="E7903A84"/>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 w15:restartNumberingAfterBreak="0">
    <w:nsid w:val="5864375D"/>
    <w:multiLevelType w:val="hybridMultilevel"/>
    <w:tmpl w:val="5D20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B78EF"/>
    <w:multiLevelType w:val="hybridMultilevel"/>
    <w:tmpl w:val="698E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39"/>
    <w:rsid w:val="0001584F"/>
    <w:rsid w:val="00030E76"/>
    <w:rsid w:val="00040456"/>
    <w:rsid w:val="00155CB8"/>
    <w:rsid w:val="00172CE8"/>
    <w:rsid w:val="00180E5F"/>
    <w:rsid w:val="00186F8A"/>
    <w:rsid w:val="001E57EC"/>
    <w:rsid w:val="00286FBA"/>
    <w:rsid w:val="002D7030"/>
    <w:rsid w:val="002E78B8"/>
    <w:rsid w:val="002F75EE"/>
    <w:rsid w:val="003659B6"/>
    <w:rsid w:val="0048410A"/>
    <w:rsid w:val="005833FD"/>
    <w:rsid w:val="0061006D"/>
    <w:rsid w:val="00781C1A"/>
    <w:rsid w:val="0079661C"/>
    <w:rsid w:val="00796F88"/>
    <w:rsid w:val="007C3F85"/>
    <w:rsid w:val="008340F0"/>
    <w:rsid w:val="008A1497"/>
    <w:rsid w:val="008A416F"/>
    <w:rsid w:val="008B2921"/>
    <w:rsid w:val="009A0C60"/>
    <w:rsid w:val="009D33DA"/>
    <w:rsid w:val="00A018A6"/>
    <w:rsid w:val="00A86EC7"/>
    <w:rsid w:val="00AD0AE6"/>
    <w:rsid w:val="00BC19A3"/>
    <w:rsid w:val="00BC564F"/>
    <w:rsid w:val="00C85B12"/>
    <w:rsid w:val="00CC76F3"/>
    <w:rsid w:val="00CE6493"/>
    <w:rsid w:val="00D00ED6"/>
    <w:rsid w:val="00D9266D"/>
    <w:rsid w:val="00DC289E"/>
    <w:rsid w:val="00DE6387"/>
    <w:rsid w:val="00E16E89"/>
    <w:rsid w:val="00E31537"/>
    <w:rsid w:val="00E45076"/>
    <w:rsid w:val="00E60179"/>
    <w:rsid w:val="00EE5E7E"/>
    <w:rsid w:val="00F020BD"/>
    <w:rsid w:val="00F346BB"/>
    <w:rsid w:val="00F4538F"/>
    <w:rsid w:val="00FD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A41890-3B21-4870-BD3E-CABE7EA4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qFormat/>
    <w:pPr>
      <w:spacing w:before="480" w:after="0"/>
      <w:outlineLvl w:val="0"/>
    </w:pPr>
    <w:rPr>
      <w:rFonts w:ascii="Cambria" w:hAnsi="Cambria"/>
      <w:b/>
      <w:bCs/>
      <w:sz w:val="28"/>
      <w:szCs w:val="28"/>
    </w:rPr>
  </w:style>
  <w:style w:type="paragraph" w:styleId="Heading2">
    <w:name w:val="heading 2"/>
    <w:basedOn w:val="Normal"/>
    <w:next w:val="Normal"/>
    <w:qFormat/>
    <w:pPr>
      <w:spacing w:before="200" w:after="0"/>
      <w:outlineLvl w:val="1"/>
    </w:pPr>
    <w:rPr>
      <w:rFonts w:ascii="Cambria" w:hAnsi="Cambria"/>
      <w:b/>
      <w:bCs/>
      <w:sz w:val="26"/>
      <w:szCs w:val="26"/>
    </w:rPr>
  </w:style>
  <w:style w:type="paragraph" w:styleId="Heading3">
    <w:name w:val="heading 3"/>
    <w:basedOn w:val="Normal"/>
    <w:next w:val="Normal"/>
    <w:qFormat/>
    <w:pPr>
      <w:spacing w:before="200" w:after="0" w:line="271" w:lineRule="auto"/>
      <w:outlineLvl w:val="2"/>
    </w:pPr>
    <w:rPr>
      <w:rFonts w:ascii="Cambria" w:hAnsi="Cambria"/>
      <w:b/>
      <w:bCs/>
    </w:rPr>
  </w:style>
  <w:style w:type="paragraph" w:styleId="Heading4">
    <w:name w:val="heading 4"/>
    <w:basedOn w:val="Normal"/>
    <w:next w:val="Normal"/>
    <w:qFormat/>
    <w:pPr>
      <w:spacing w:before="200" w:after="0"/>
      <w:outlineLvl w:val="3"/>
    </w:pPr>
    <w:rPr>
      <w:rFonts w:ascii="Cambria" w:hAnsi="Cambria"/>
      <w:b/>
      <w:bCs/>
      <w:i/>
      <w:iCs/>
    </w:rPr>
  </w:style>
  <w:style w:type="paragraph" w:styleId="Heading5">
    <w:name w:val="heading 5"/>
    <w:basedOn w:val="Normal"/>
    <w:next w:val="Normal"/>
    <w:qFormat/>
    <w:pPr>
      <w:spacing w:before="200" w:after="0"/>
      <w:outlineLvl w:val="4"/>
    </w:pPr>
    <w:rPr>
      <w:rFonts w:ascii="Cambria" w:hAnsi="Cambria"/>
      <w:b/>
      <w:bCs/>
      <w:color w:val="7F7F7F"/>
    </w:rPr>
  </w:style>
  <w:style w:type="paragraph" w:styleId="Heading6">
    <w:name w:val="heading 6"/>
    <w:basedOn w:val="Normal"/>
    <w:next w:val="Normal"/>
    <w:qFormat/>
    <w:pPr>
      <w:spacing w:after="0" w:line="271" w:lineRule="auto"/>
      <w:outlineLvl w:val="5"/>
    </w:pPr>
    <w:rPr>
      <w:rFonts w:ascii="Cambria" w:hAnsi="Cambria"/>
      <w:b/>
      <w:bCs/>
      <w:i/>
      <w:iCs/>
      <w:color w:val="7F7F7F"/>
    </w:rPr>
  </w:style>
  <w:style w:type="paragraph" w:styleId="Heading7">
    <w:name w:val="heading 7"/>
    <w:basedOn w:val="Normal"/>
    <w:next w:val="Normal"/>
    <w:qFormat/>
    <w:pPr>
      <w:spacing w:after="0"/>
      <w:outlineLvl w:val="6"/>
    </w:pPr>
    <w:rPr>
      <w:rFonts w:ascii="Cambria" w:hAnsi="Cambria"/>
      <w:i/>
      <w:iCs/>
    </w:rPr>
  </w:style>
  <w:style w:type="paragraph" w:styleId="Heading8">
    <w:name w:val="heading 8"/>
    <w:basedOn w:val="Normal"/>
    <w:next w:val="Normal"/>
    <w:qFormat/>
    <w:pPr>
      <w:spacing w:after="0"/>
      <w:outlineLvl w:val="7"/>
    </w:pPr>
    <w:rPr>
      <w:rFonts w:ascii="Cambria" w:hAnsi="Cambria"/>
      <w:sz w:val="20"/>
      <w:szCs w:val="20"/>
    </w:rPr>
  </w:style>
  <w:style w:type="paragraph" w:styleId="Heading9">
    <w:name w:val="heading 9"/>
    <w:basedOn w:val="Normal"/>
    <w:next w:val="Normal"/>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4" w:space="1" w:color="auto"/>
      </w:pBdr>
      <w:spacing w:line="240" w:lineRule="auto"/>
    </w:pPr>
    <w:rPr>
      <w:rFonts w:ascii="Cambria" w:hAnsi="Cambria"/>
      <w:spacing w:val="5"/>
      <w:sz w:val="52"/>
      <w:szCs w:val="5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rPr>
      <w:rFonts w:ascii="Times New Roman" w:hAnsi="Times New Roman" w:cs="Times New Roman"/>
      <w:sz w:val="24"/>
      <w:szCs w:val="24"/>
    </w:rPr>
  </w:style>
  <w:style w:type="paragraph" w:styleId="NormalWeb">
    <w:name w:val="Normal (Web)"/>
    <w:basedOn w:val="Normal"/>
    <w:semiHidden/>
    <w:pPr>
      <w:spacing w:before="100" w:beforeAutospacing="1" w:after="100" w:afterAutospacing="1"/>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hAnsi="Cambria" w:cs="Times New Roman"/>
      <w:b/>
      <w:bCs/>
      <w:sz w:val="28"/>
      <w:szCs w:val="28"/>
    </w:rPr>
  </w:style>
  <w:style w:type="character" w:customStyle="1" w:styleId="Heading2Char">
    <w:name w:val="Heading 2 Char"/>
    <w:basedOn w:val="DefaultParagraphFont"/>
    <w:rPr>
      <w:rFonts w:ascii="Cambria" w:hAnsi="Cambria" w:cs="Times New Roman"/>
      <w:b/>
      <w:bCs/>
      <w:sz w:val="26"/>
      <w:szCs w:val="26"/>
    </w:rPr>
  </w:style>
  <w:style w:type="character" w:customStyle="1" w:styleId="Heading3Char">
    <w:name w:val="Heading 3 Char"/>
    <w:basedOn w:val="DefaultParagraphFont"/>
    <w:rPr>
      <w:rFonts w:ascii="Cambria" w:hAnsi="Cambria" w:cs="Times New Roman"/>
      <w:b/>
      <w:bCs/>
    </w:rPr>
  </w:style>
  <w:style w:type="character" w:customStyle="1" w:styleId="Heading4Char">
    <w:name w:val="Heading 4 Char"/>
    <w:basedOn w:val="DefaultParagraphFont"/>
    <w:rPr>
      <w:rFonts w:ascii="Cambria" w:hAnsi="Cambria" w:cs="Times New Roman"/>
      <w:b/>
      <w:bCs/>
      <w:i/>
      <w:iCs/>
    </w:rPr>
  </w:style>
  <w:style w:type="character" w:customStyle="1" w:styleId="Heading5Char">
    <w:name w:val="Heading 5 Char"/>
    <w:basedOn w:val="DefaultParagraphFont"/>
    <w:rPr>
      <w:rFonts w:ascii="Cambria" w:hAnsi="Cambria" w:cs="Times New Roman"/>
      <w:b/>
      <w:bCs/>
      <w:color w:val="7F7F7F"/>
    </w:rPr>
  </w:style>
  <w:style w:type="character" w:customStyle="1" w:styleId="Heading6Char">
    <w:name w:val="Heading 6 Char"/>
    <w:basedOn w:val="DefaultParagraphFont"/>
    <w:rPr>
      <w:rFonts w:ascii="Cambria" w:hAnsi="Cambria" w:cs="Times New Roman"/>
      <w:b/>
      <w:bCs/>
      <w:i/>
      <w:iCs/>
      <w:color w:val="7F7F7F"/>
    </w:rPr>
  </w:style>
  <w:style w:type="character" w:customStyle="1" w:styleId="Heading7Char">
    <w:name w:val="Heading 7 Char"/>
    <w:basedOn w:val="DefaultParagraphFont"/>
    <w:rPr>
      <w:rFonts w:ascii="Cambria" w:hAnsi="Cambria" w:cs="Times New Roman"/>
      <w:i/>
      <w:iCs/>
    </w:rPr>
  </w:style>
  <w:style w:type="character" w:customStyle="1" w:styleId="Heading8Char">
    <w:name w:val="Heading 8 Char"/>
    <w:basedOn w:val="DefaultParagraphFont"/>
    <w:rPr>
      <w:rFonts w:ascii="Cambria" w:hAnsi="Cambria" w:cs="Times New Roman"/>
      <w:sz w:val="20"/>
      <w:szCs w:val="20"/>
    </w:rPr>
  </w:style>
  <w:style w:type="character" w:customStyle="1" w:styleId="Heading9Char">
    <w:name w:val="Heading 9 Char"/>
    <w:basedOn w:val="DefaultParagraphFont"/>
    <w:rPr>
      <w:rFonts w:ascii="Cambria" w:hAnsi="Cambria" w:cs="Times New Roman"/>
      <w:i/>
      <w:iCs/>
      <w:spacing w:val="5"/>
      <w:sz w:val="20"/>
      <w:szCs w:val="20"/>
    </w:rPr>
  </w:style>
  <w:style w:type="character" w:customStyle="1" w:styleId="TitleChar">
    <w:name w:val="Title Char"/>
    <w:basedOn w:val="DefaultParagraphFont"/>
    <w:rPr>
      <w:rFonts w:ascii="Cambria" w:hAnsi="Cambria" w:cs="Times New Roman"/>
      <w:spacing w:val="5"/>
      <w:sz w:val="52"/>
      <w:szCs w:val="52"/>
    </w:rPr>
  </w:style>
  <w:style w:type="paragraph" w:styleId="Subtitle">
    <w:name w:val="Subtitle"/>
    <w:basedOn w:val="Normal"/>
    <w:next w:val="Normal"/>
    <w:qFormat/>
    <w:pPr>
      <w:spacing w:after="600"/>
    </w:pPr>
    <w:rPr>
      <w:rFonts w:ascii="Cambria" w:hAnsi="Cambria"/>
      <w:i/>
      <w:iCs/>
      <w:spacing w:val="13"/>
      <w:sz w:val="24"/>
      <w:szCs w:val="24"/>
    </w:rPr>
  </w:style>
  <w:style w:type="character" w:customStyle="1" w:styleId="SubtitleChar">
    <w:name w:val="Subtitle Char"/>
    <w:basedOn w:val="DefaultParagraphFont"/>
    <w:rPr>
      <w:rFonts w:ascii="Cambria" w:hAnsi="Cambria" w:cs="Times New Roman"/>
      <w:i/>
      <w:iCs/>
      <w:spacing w:val="13"/>
      <w:sz w:val="24"/>
      <w:szCs w:val="24"/>
    </w:rPr>
  </w:style>
  <w:style w:type="character" w:styleId="Strong">
    <w:name w:val="Strong"/>
    <w:basedOn w:val="DefaultParagraphFont"/>
    <w:qFormat/>
    <w:rPr>
      <w:b/>
    </w:rPr>
  </w:style>
  <w:style w:type="character" w:styleId="Emphasis">
    <w:name w:val="Emphasis"/>
    <w:basedOn w:val="DefaultParagraphFont"/>
    <w:qFormat/>
    <w:rPr>
      <w:b/>
      <w:i/>
      <w:spacing w:val="10"/>
      <w:shd w:val="clear" w:color="auto" w:fill="auto"/>
    </w:rPr>
  </w:style>
  <w:style w:type="paragraph" w:styleId="NoSpacing">
    <w:name w:val="No Spacing"/>
    <w:basedOn w:val="Normal"/>
    <w:qFormat/>
    <w:pPr>
      <w:spacing w:after="0" w:line="240" w:lineRule="auto"/>
    </w:pPr>
  </w:style>
  <w:style w:type="paragraph" w:styleId="ListParagraph">
    <w:name w:val="List Paragraph"/>
    <w:basedOn w:val="Normal"/>
    <w:qFormat/>
    <w:pPr>
      <w:ind w:left="720"/>
    </w:pPr>
  </w:style>
  <w:style w:type="paragraph" w:styleId="Quote">
    <w:name w:val="Quote"/>
    <w:basedOn w:val="Normal"/>
    <w:next w:val="Normal"/>
    <w:qFormat/>
    <w:pPr>
      <w:spacing w:before="200" w:after="0"/>
      <w:ind w:left="360" w:right="360"/>
    </w:pPr>
    <w:rPr>
      <w:i/>
      <w:iCs/>
    </w:rPr>
  </w:style>
  <w:style w:type="character" w:customStyle="1" w:styleId="QuoteChar">
    <w:name w:val="Quote Char"/>
    <w:basedOn w:val="DefaultParagraphFont"/>
    <w:rPr>
      <w:rFonts w:ascii="Times New Roman" w:hAnsi="Times New Roman" w:cs="Times New Roman"/>
      <w:i/>
      <w:iCs/>
    </w:rPr>
  </w:style>
  <w:style w:type="paragraph" w:styleId="IntenseQuote">
    <w:name w:val="Intense Quote"/>
    <w:basedOn w:val="Normal"/>
    <w:next w:val="Normal"/>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rPr>
      <w:rFonts w:ascii="Times New Roman" w:hAnsi="Times New Roman" w:cs="Times New Roman"/>
      <w:b/>
      <w:bCs/>
      <w:i/>
      <w:iCs/>
    </w:rPr>
  </w:style>
  <w:style w:type="character" w:styleId="SubtleEmphasis">
    <w:name w:val="Subtle Emphasis"/>
    <w:qFormat/>
    <w:rPr>
      <w:i/>
    </w:rPr>
  </w:style>
  <w:style w:type="character" w:styleId="IntenseEmphasis">
    <w:name w:val="Intense Emphasis"/>
    <w:qFormat/>
    <w:rPr>
      <w:b/>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smallCaps/>
      <w:spacing w:val="5"/>
    </w:rPr>
  </w:style>
  <w:style w:type="paragraph" w:styleId="TOCHeading">
    <w:name w:val="TOC Heading"/>
    <w:basedOn w:val="Heading1"/>
    <w:next w:val="Normal"/>
    <w:qFormat/>
    <w:pPr>
      <w:outlineLvl w:val="9"/>
    </w:pPr>
  </w:style>
  <w:style w:type="character" w:styleId="Hyperlink">
    <w:name w:val="Hyperlink"/>
    <w:basedOn w:val="DefaultParagraphFont"/>
    <w:uiPriority w:val="99"/>
    <w:unhideWhenUsed/>
    <w:rsid w:val="002E7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3918">
      <w:bodyDiv w:val="1"/>
      <w:marLeft w:val="0"/>
      <w:marRight w:val="0"/>
      <w:marTop w:val="0"/>
      <w:marBottom w:val="0"/>
      <w:divBdr>
        <w:top w:val="none" w:sz="0" w:space="0" w:color="auto"/>
        <w:left w:val="none" w:sz="0" w:space="0" w:color="auto"/>
        <w:bottom w:val="none" w:sz="0" w:space="0" w:color="auto"/>
        <w:right w:val="none" w:sz="0" w:space="0" w:color="auto"/>
      </w:divBdr>
      <w:divsChild>
        <w:div w:id="750469860">
          <w:marLeft w:val="0"/>
          <w:marRight w:val="0"/>
          <w:marTop w:val="0"/>
          <w:marBottom w:val="0"/>
          <w:divBdr>
            <w:top w:val="none" w:sz="0" w:space="0" w:color="auto"/>
            <w:left w:val="none" w:sz="0" w:space="0" w:color="auto"/>
            <w:bottom w:val="none" w:sz="0" w:space="0" w:color="auto"/>
            <w:right w:val="none" w:sz="0" w:space="0" w:color="auto"/>
          </w:divBdr>
        </w:div>
      </w:divsChild>
    </w:div>
    <w:div w:id="1444617730">
      <w:bodyDiv w:val="1"/>
      <w:marLeft w:val="0"/>
      <w:marRight w:val="0"/>
      <w:marTop w:val="0"/>
      <w:marBottom w:val="0"/>
      <w:divBdr>
        <w:top w:val="none" w:sz="0" w:space="0" w:color="auto"/>
        <w:left w:val="none" w:sz="0" w:space="0" w:color="auto"/>
        <w:bottom w:val="none" w:sz="0" w:space="0" w:color="auto"/>
        <w:right w:val="none" w:sz="0" w:space="0" w:color="auto"/>
      </w:divBdr>
      <w:divsChild>
        <w:div w:id="1656106480">
          <w:marLeft w:val="0"/>
          <w:marRight w:val="0"/>
          <w:marTop w:val="0"/>
          <w:marBottom w:val="0"/>
          <w:divBdr>
            <w:top w:val="none" w:sz="0" w:space="0" w:color="auto"/>
            <w:left w:val="none" w:sz="0" w:space="0" w:color="auto"/>
            <w:bottom w:val="none" w:sz="0" w:space="0" w:color="auto"/>
            <w:right w:val="none" w:sz="0" w:space="0" w:color="auto"/>
          </w:divBdr>
        </w:div>
      </w:divsChild>
    </w:div>
    <w:div w:id="1489441860">
      <w:bodyDiv w:val="1"/>
      <w:marLeft w:val="0"/>
      <w:marRight w:val="0"/>
      <w:marTop w:val="0"/>
      <w:marBottom w:val="0"/>
      <w:divBdr>
        <w:top w:val="none" w:sz="0" w:space="0" w:color="auto"/>
        <w:left w:val="none" w:sz="0" w:space="0" w:color="auto"/>
        <w:bottom w:val="none" w:sz="0" w:space="0" w:color="auto"/>
        <w:right w:val="none" w:sz="0" w:space="0" w:color="auto"/>
      </w:divBdr>
      <w:divsChild>
        <w:div w:id="1458377868">
          <w:marLeft w:val="0"/>
          <w:marRight w:val="0"/>
          <w:marTop w:val="0"/>
          <w:marBottom w:val="0"/>
          <w:divBdr>
            <w:top w:val="none" w:sz="0" w:space="0" w:color="auto"/>
            <w:left w:val="none" w:sz="0" w:space="0" w:color="auto"/>
            <w:bottom w:val="none" w:sz="0" w:space="0" w:color="auto"/>
            <w:right w:val="none" w:sz="0" w:space="0" w:color="auto"/>
          </w:divBdr>
        </w:div>
      </w:divsChild>
    </w:div>
    <w:div w:id="1626035016">
      <w:bodyDiv w:val="1"/>
      <w:marLeft w:val="0"/>
      <w:marRight w:val="0"/>
      <w:marTop w:val="0"/>
      <w:marBottom w:val="0"/>
      <w:divBdr>
        <w:top w:val="none" w:sz="0" w:space="0" w:color="auto"/>
        <w:left w:val="none" w:sz="0" w:space="0" w:color="auto"/>
        <w:bottom w:val="none" w:sz="0" w:space="0" w:color="auto"/>
        <w:right w:val="none" w:sz="0" w:space="0" w:color="auto"/>
      </w:divBdr>
      <w:divsChild>
        <w:div w:id="654383285">
          <w:marLeft w:val="0"/>
          <w:marRight w:val="0"/>
          <w:marTop w:val="0"/>
          <w:marBottom w:val="0"/>
          <w:divBdr>
            <w:top w:val="none" w:sz="0" w:space="0" w:color="auto"/>
            <w:left w:val="none" w:sz="0" w:space="0" w:color="auto"/>
            <w:bottom w:val="none" w:sz="0" w:space="0" w:color="auto"/>
            <w:right w:val="none" w:sz="0" w:space="0" w:color="auto"/>
          </w:divBdr>
        </w:div>
      </w:divsChild>
    </w:div>
    <w:div w:id="2053724208">
      <w:bodyDiv w:val="1"/>
      <w:marLeft w:val="0"/>
      <w:marRight w:val="0"/>
      <w:marTop w:val="0"/>
      <w:marBottom w:val="0"/>
      <w:divBdr>
        <w:top w:val="none" w:sz="0" w:space="0" w:color="auto"/>
        <w:left w:val="none" w:sz="0" w:space="0" w:color="auto"/>
        <w:bottom w:val="none" w:sz="0" w:space="0" w:color="auto"/>
        <w:right w:val="none" w:sz="0" w:space="0" w:color="auto"/>
      </w:divBdr>
      <w:divsChild>
        <w:div w:id="807361082">
          <w:marLeft w:val="0"/>
          <w:marRight w:val="0"/>
          <w:marTop w:val="0"/>
          <w:marBottom w:val="0"/>
          <w:divBdr>
            <w:top w:val="none" w:sz="0" w:space="0" w:color="auto"/>
            <w:left w:val="none" w:sz="0" w:space="0" w:color="auto"/>
            <w:bottom w:val="none" w:sz="0" w:space="0" w:color="auto"/>
            <w:right w:val="none" w:sz="0" w:space="0" w:color="auto"/>
          </w:divBdr>
        </w:div>
      </w:divsChild>
    </w:div>
    <w:div w:id="2069955298">
      <w:bodyDiv w:val="1"/>
      <w:marLeft w:val="0"/>
      <w:marRight w:val="0"/>
      <w:marTop w:val="0"/>
      <w:marBottom w:val="0"/>
      <w:divBdr>
        <w:top w:val="none" w:sz="0" w:space="0" w:color="auto"/>
        <w:left w:val="none" w:sz="0" w:space="0" w:color="auto"/>
        <w:bottom w:val="none" w:sz="0" w:space="0" w:color="auto"/>
        <w:right w:val="none" w:sz="0" w:space="0" w:color="auto"/>
      </w:divBdr>
      <w:divsChild>
        <w:div w:id="175442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CoCrlNtUF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2549</TotalTime>
  <Pages>9</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Stone Middle School’s Strategic Lesson Plan Form</vt:lpstr>
    </vt:vector>
  </TitlesOfParts>
  <Company>Huntsville City Schools</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Middle School’s Strategic Lesson Plan Form</dc:title>
  <dc:subject/>
  <dc:creator>Towana Davis</dc:creator>
  <cp:keywords/>
  <dc:description/>
  <cp:lastModifiedBy>Austin Carlton</cp:lastModifiedBy>
  <cp:revision>15</cp:revision>
  <cp:lastPrinted>2011-04-18T22:12:00Z</cp:lastPrinted>
  <dcterms:created xsi:type="dcterms:W3CDTF">2016-01-24T19:49:00Z</dcterms:created>
  <dcterms:modified xsi:type="dcterms:W3CDTF">2016-01-27T22:16:00Z</dcterms:modified>
</cp:coreProperties>
</file>